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72D57" w14:textId="77777777" w:rsidR="00C24399" w:rsidRPr="00F205AA" w:rsidRDefault="007E6CA1">
      <w:pPr>
        <w:pStyle w:val="ad"/>
        <w:jc w:val="center"/>
      </w:pPr>
      <w:r w:rsidRPr="00F205AA"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CA6D3" wp14:editId="1D38BDCD">
                <wp:simplePos x="0" y="0"/>
                <wp:positionH relativeFrom="column">
                  <wp:posOffset>1920240</wp:posOffset>
                </wp:positionH>
                <wp:positionV relativeFrom="paragraph">
                  <wp:posOffset>-739140</wp:posOffset>
                </wp:positionV>
                <wp:extent cx="1854200" cy="92392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B8316" w14:textId="77777777" w:rsidR="00B94446" w:rsidRDefault="00B944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AD964" wp14:editId="3ED2A21A">
                                  <wp:extent cx="1695450" cy="809625"/>
                                  <wp:effectExtent l="0" t="0" r="0" b="9525"/>
                                  <wp:docPr id="4" name="図 4" descr="LES Logo Color(2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ES Logo Color(20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31CA6D3" id="Rectangle 6" o:spid="_x0000_s1026" style="position:absolute;left:0;text-align:left;margin-left:151.2pt;margin-top:-58.2pt;width:146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" stroked="f">
                <v:textbox inset="5.85pt,.7pt,5.85pt,.7pt">
                  <w:txbxContent>
                    <w:p w14:paraId="5EAB8316" w14:textId="77777777" w:rsidR="00B94446" w:rsidRDefault="00B94446">
                      <w:r>
                        <w:rPr>
                          <w:noProof/>
                        </w:rPr>
                        <w:drawing>
                          <wp:inline distT="0" distB="0" distL="0" distR="0" wp14:anchorId="38DAD964" wp14:editId="3ED2A21A">
                            <wp:extent cx="1695450" cy="809625"/>
                            <wp:effectExtent l="0" t="0" r="0" b="9525"/>
                            <wp:docPr id="4" name="図 4" descr="LES Logo Color(20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ES Logo Color(20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F7313B0" w14:textId="77777777" w:rsidR="00C24399" w:rsidRPr="00F205AA" w:rsidRDefault="00C24399" w:rsidP="007B5477">
      <w:pPr>
        <w:pStyle w:val="ad"/>
        <w:ind w:left="632" w:hangingChars="300" w:hanging="632"/>
        <w:jc w:val="center"/>
        <w:rPr>
          <w:rFonts w:ascii="Century Schoolbook" w:hAnsi="Century Schoolbook"/>
          <w:b/>
          <w:bCs/>
          <w:color w:val="666699"/>
        </w:rPr>
      </w:pPr>
      <w:r w:rsidRPr="00F205AA">
        <w:rPr>
          <w:rFonts w:ascii="Century Schoolbook" w:hAnsi="Century Schoolbook" w:hint="eastAsia"/>
          <w:b/>
          <w:bCs/>
          <w:color w:val="666699"/>
        </w:rPr>
        <w:t>THE LICENSING EXECUTIVES SOCIETY JAPAN</w:t>
      </w:r>
    </w:p>
    <w:p w14:paraId="1CC6F971" w14:textId="1B7B792E" w:rsidR="00C24399" w:rsidRPr="00F205AA" w:rsidRDefault="00932679" w:rsidP="0028662B">
      <w:pPr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２０１８年</w:t>
      </w:r>
      <w:r w:rsidR="00FB0F52">
        <w:rPr>
          <w:rFonts w:asciiTheme="minorEastAsia" w:eastAsiaTheme="minorEastAsia" w:hAnsiTheme="minorEastAsia" w:cs="Segoe UI Emoji" w:hint="eastAsia"/>
        </w:rPr>
        <w:t>１１</w:t>
      </w:r>
      <w:r>
        <w:rPr>
          <w:rFonts w:ascii="ＭＳ 明朝" w:hAnsi="ＭＳ 明朝" w:hint="eastAsia"/>
        </w:rPr>
        <w:t>月</w:t>
      </w:r>
      <w:r w:rsidR="00DE1F2A">
        <w:rPr>
          <w:rFonts w:asciiTheme="minorEastAsia" w:eastAsiaTheme="minorEastAsia" w:hAnsiTheme="minorEastAsia" w:cs="Segoe UI Emoji" w:hint="eastAsia"/>
        </w:rPr>
        <w:t>１３</w:t>
      </w:r>
      <w:bookmarkStart w:id="0" w:name="_GoBack"/>
      <w:bookmarkEnd w:id="0"/>
      <w:r w:rsidR="006F0704" w:rsidRPr="00DE1F2A">
        <w:rPr>
          <w:rFonts w:ascii="ＭＳ 明朝" w:hAnsi="ＭＳ 明朝" w:hint="eastAsia"/>
        </w:rPr>
        <w:t>日</w:t>
      </w:r>
    </w:p>
    <w:p w14:paraId="185C27DD" w14:textId="77777777" w:rsidR="00C24399" w:rsidRPr="00F205AA" w:rsidRDefault="00C24399" w:rsidP="00051AB7">
      <w:pPr>
        <w:spacing w:line="240" w:lineRule="exact"/>
        <w:rPr>
          <w:rFonts w:ascii="ＭＳ 明朝"/>
          <w:b/>
          <w:sz w:val="24"/>
        </w:rPr>
      </w:pPr>
      <w:r w:rsidRPr="00F205AA">
        <w:rPr>
          <w:rFonts w:ascii="ＭＳ 明朝" w:hint="eastAsia"/>
          <w:b/>
          <w:sz w:val="24"/>
        </w:rPr>
        <w:t>会員各位</w:t>
      </w:r>
    </w:p>
    <w:p w14:paraId="22720B86" w14:textId="77777777" w:rsidR="00C24399" w:rsidRPr="00F205AA" w:rsidRDefault="00C24399">
      <w:pPr>
        <w:spacing w:line="240" w:lineRule="exact"/>
        <w:ind w:firstLine="285"/>
        <w:jc w:val="right"/>
        <w:rPr>
          <w:rFonts w:ascii="ＭＳ 明朝"/>
        </w:rPr>
      </w:pPr>
      <w:r w:rsidRPr="00F205AA">
        <w:rPr>
          <w:rFonts w:ascii="ＭＳ 明朝" w:hint="eastAsia"/>
        </w:rPr>
        <w:t>日本ライセンス協会　関西研修委員会</w:t>
      </w:r>
    </w:p>
    <w:p w14:paraId="0C30DD0A" w14:textId="77777777" w:rsidR="00C24399" w:rsidRPr="00F205AA" w:rsidRDefault="00C24399">
      <w:pPr>
        <w:spacing w:line="240" w:lineRule="exact"/>
        <w:ind w:firstLine="285"/>
        <w:jc w:val="right"/>
        <w:rPr>
          <w:rFonts w:ascii="ＭＳ 明朝"/>
        </w:rPr>
      </w:pPr>
      <w:r w:rsidRPr="00F205AA">
        <w:rPr>
          <w:rFonts w:ascii="ＭＳ 明朝" w:hint="eastAsia"/>
        </w:rPr>
        <w:t>〒</w:t>
      </w:r>
      <w:r w:rsidRPr="00F205AA">
        <w:rPr>
          <w:rFonts w:ascii="ＭＳ 明朝"/>
        </w:rPr>
        <w:t xml:space="preserve">550-0004  </w:t>
      </w:r>
      <w:r w:rsidRPr="00F205AA">
        <w:rPr>
          <w:rFonts w:ascii="ＭＳ 明朝" w:hint="eastAsia"/>
        </w:rPr>
        <w:t>大阪市西区靱本町1-8-4</w:t>
      </w:r>
    </w:p>
    <w:p w14:paraId="499C7571" w14:textId="77777777" w:rsidR="00C24399" w:rsidRPr="00F205AA" w:rsidRDefault="00C24399">
      <w:pPr>
        <w:spacing w:line="240" w:lineRule="exact"/>
        <w:jc w:val="right"/>
        <w:rPr>
          <w:rFonts w:ascii="ＭＳ 明朝"/>
        </w:rPr>
      </w:pPr>
      <w:r w:rsidRPr="00F205AA">
        <w:rPr>
          <w:rFonts w:ascii="ＭＳ 明朝"/>
        </w:rPr>
        <w:t xml:space="preserve">   </w:t>
      </w:r>
      <w:r w:rsidR="00AB3AB6" w:rsidRPr="00F205AA">
        <w:rPr>
          <w:rFonts w:ascii="ＭＳ 明朝" w:hint="eastAsia"/>
        </w:rPr>
        <w:t>（一財）</w:t>
      </w:r>
      <w:r w:rsidRPr="00F205AA">
        <w:rPr>
          <w:rFonts w:ascii="ＭＳ 明朝" w:hint="eastAsia"/>
        </w:rPr>
        <w:t>大阪科学技術センター内</w:t>
      </w:r>
    </w:p>
    <w:p w14:paraId="12523B5B" w14:textId="77777777" w:rsidR="00C24399" w:rsidRPr="00F205AA" w:rsidRDefault="00E03AF3">
      <w:pPr>
        <w:spacing w:line="240" w:lineRule="exact"/>
        <w:ind w:firstLine="285"/>
        <w:jc w:val="right"/>
        <w:rPr>
          <w:rFonts w:ascii="ＭＳ 明朝"/>
        </w:rPr>
      </w:pPr>
      <w:r w:rsidRPr="00F205AA">
        <w:rPr>
          <w:rFonts w:ascii="ＭＳ 明朝"/>
        </w:rPr>
        <w:t>TEL.06-6443-532</w:t>
      </w:r>
      <w:r w:rsidRPr="00F205AA">
        <w:rPr>
          <w:rFonts w:ascii="ＭＳ 明朝" w:hint="eastAsia"/>
        </w:rPr>
        <w:t>0</w:t>
      </w:r>
      <w:r w:rsidR="00C24399" w:rsidRPr="00F205AA">
        <w:rPr>
          <w:rFonts w:ascii="ＭＳ 明朝"/>
        </w:rPr>
        <w:t xml:space="preserve"> FAX.06-6443-5319</w:t>
      </w:r>
    </w:p>
    <w:p w14:paraId="77BBDA96" w14:textId="77777777" w:rsidR="00C24399" w:rsidRPr="00F205AA" w:rsidRDefault="00C24399">
      <w:pPr>
        <w:rPr>
          <w:rFonts w:ascii="ＭＳ 明朝"/>
        </w:rPr>
      </w:pPr>
    </w:p>
    <w:p w14:paraId="7CBDA619" w14:textId="5F1412C4" w:rsidR="00C24399" w:rsidRPr="00F205AA" w:rsidRDefault="002B1051" w:rsidP="00503BDD">
      <w:pPr>
        <w:spacing w:line="280" w:lineRule="exact"/>
        <w:jc w:val="center"/>
        <w:rPr>
          <w:rFonts w:ascii="ＭＳ 明朝"/>
        </w:rPr>
      </w:pPr>
      <w:r w:rsidRPr="00F205AA">
        <w:rPr>
          <w:rFonts w:ascii="ＭＳ 明朝" w:hint="eastAsia"/>
        </w:rPr>
        <w:t>第</w:t>
      </w:r>
      <w:r w:rsidR="00912AB7">
        <w:rPr>
          <w:rFonts w:ascii="ＭＳ 明朝" w:hint="eastAsia"/>
        </w:rPr>
        <w:t>４２５</w:t>
      </w:r>
      <w:r w:rsidR="00C24399" w:rsidRPr="00F205AA">
        <w:rPr>
          <w:rFonts w:ascii="ＭＳ 明朝" w:hint="eastAsia"/>
        </w:rPr>
        <w:t xml:space="preserve">回　</w:t>
      </w:r>
      <w:r w:rsidR="00C257DC" w:rsidRPr="00F205AA">
        <w:rPr>
          <w:rFonts w:ascii="ＭＳ 明朝" w:hint="eastAsia"/>
        </w:rPr>
        <w:t>関西</w:t>
      </w:r>
      <w:r w:rsidR="00C24399" w:rsidRPr="00F205AA">
        <w:rPr>
          <w:rFonts w:ascii="ＭＳ 明朝" w:hint="eastAsia"/>
        </w:rPr>
        <w:t>月例研究会</w:t>
      </w:r>
    </w:p>
    <w:p w14:paraId="129A05CB" w14:textId="77777777" w:rsidR="00051AB7" w:rsidRPr="00F205AA" w:rsidRDefault="00051AB7" w:rsidP="00051AB7">
      <w:pPr>
        <w:spacing w:line="280" w:lineRule="exact"/>
        <w:rPr>
          <w:rFonts w:ascii="ＭＳ 明朝"/>
        </w:rPr>
      </w:pPr>
    </w:p>
    <w:p w14:paraId="39DD0833" w14:textId="17F3E2FB" w:rsidR="004D7FA8" w:rsidRDefault="002B310D">
      <w:pPr>
        <w:spacing w:line="280" w:lineRule="exact"/>
        <w:jc w:val="center"/>
        <w:rPr>
          <w:rFonts w:ascii="ＭＳ 明朝" w:hAnsi="ＭＳ 明朝"/>
          <w:b/>
          <w:sz w:val="28"/>
          <w:szCs w:val="28"/>
        </w:rPr>
      </w:pPr>
      <w:r w:rsidRPr="00F205AA">
        <w:rPr>
          <w:rFonts w:ascii="ＭＳ 明朝" w:hAnsi="ＭＳ 明朝" w:hint="eastAsia"/>
          <w:b/>
          <w:sz w:val="28"/>
          <w:szCs w:val="28"/>
        </w:rPr>
        <w:t>「</w:t>
      </w:r>
      <w:r w:rsidR="00912AB7">
        <w:rPr>
          <w:rFonts w:asciiTheme="minorEastAsia" w:eastAsiaTheme="minorEastAsia" w:hAnsiTheme="minorEastAsia" w:cs="Segoe UI Emoji" w:hint="eastAsia"/>
          <w:b/>
          <w:sz w:val="28"/>
          <w:szCs w:val="28"/>
        </w:rPr>
        <w:t>京</w:t>
      </w:r>
      <w:r w:rsidR="00FD6C42">
        <w:rPr>
          <w:rFonts w:asciiTheme="minorEastAsia" w:eastAsiaTheme="minorEastAsia" w:hAnsiTheme="minorEastAsia" w:cs="Segoe UI Emoji" w:hint="eastAsia"/>
          <w:b/>
          <w:sz w:val="28"/>
          <w:szCs w:val="28"/>
        </w:rPr>
        <w:t>都</w:t>
      </w:r>
      <w:r w:rsidR="00912AB7">
        <w:rPr>
          <w:rFonts w:asciiTheme="minorEastAsia" w:eastAsiaTheme="minorEastAsia" w:hAnsiTheme="minorEastAsia" w:cs="Segoe UI Emoji" w:hint="eastAsia"/>
          <w:b/>
          <w:sz w:val="28"/>
          <w:szCs w:val="28"/>
        </w:rPr>
        <w:t>大</w:t>
      </w:r>
      <w:r w:rsidR="00FD6C42">
        <w:rPr>
          <w:rFonts w:asciiTheme="minorEastAsia" w:eastAsiaTheme="minorEastAsia" w:hAnsiTheme="minorEastAsia" w:cs="Segoe UI Emoji" w:hint="eastAsia"/>
          <w:b/>
          <w:sz w:val="28"/>
          <w:szCs w:val="28"/>
        </w:rPr>
        <w:t>学</w:t>
      </w:r>
      <w:r w:rsidR="00912AB7">
        <w:rPr>
          <w:rFonts w:asciiTheme="minorEastAsia" w:eastAsiaTheme="minorEastAsia" w:hAnsiTheme="minorEastAsia" w:cs="Segoe UI Emoji" w:hint="eastAsia"/>
          <w:b/>
          <w:sz w:val="28"/>
          <w:szCs w:val="28"/>
        </w:rPr>
        <w:t>における知財活動とベンチャー支援</w:t>
      </w:r>
      <w:r w:rsidR="00792434" w:rsidRPr="00F205AA">
        <w:rPr>
          <w:rFonts w:ascii="ＭＳ 明朝" w:hAnsi="ＭＳ 明朝" w:hint="eastAsia"/>
          <w:b/>
          <w:sz w:val="28"/>
          <w:szCs w:val="28"/>
        </w:rPr>
        <w:t>」</w:t>
      </w:r>
    </w:p>
    <w:p w14:paraId="043737B3" w14:textId="41342CFA" w:rsidR="00A87CD5" w:rsidRPr="00F205AA" w:rsidRDefault="00C812BA">
      <w:pPr>
        <w:spacing w:line="280" w:lineRule="exact"/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～</w:t>
      </w:r>
      <w:r w:rsidR="00947DC7">
        <w:rPr>
          <w:rFonts w:ascii="ＭＳ 明朝" w:hAnsi="ＭＳ 明朝" w:hint="eastAsia"/>
          <w:b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sz w:val="22"/>
          <w:szCs w:val="22"/>
        </w:rPr>
        <w:t>産学連携、アカデミア発ベンチャーを成功させるために</w:t>
      </w:r>
      <w:r w:rsidR="00947DC7">
        <w:rPr>
          <w:rFonts w:ascii="ＭＳ 明朝" w:hAnsi="ＭＳ 明朝" w:hint="eastAsia"/>
          <w:b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sz w:val="22"/>
          <w:szCs w:val="22"/>
        </w:rPr>
        <w:t>～</w:t>
      </w:r>
    </w:p>
    <w:p w14:paraId="000A6528" w14:textId="77777777" w:rsidR="006D5116" w:rsidRPr="00F205AA" w:rsidRDefault="006D5116" w:rsidP="006D5116">
      <w:pPr>
        <w:spacing w:line="240" w:lineRule="exact"/>
        <w:jc w:val="center"/>
        <w:rPr>
          <w:rFonts w:ascii="ＭＳ 明朝"/>
          <w:b/>
          <w:sz w:val="22"/>
          <w:szCs w:val="22"/>
        </w:rPr>
      </w:pPr>
    </w:p>
    <w:p w14:paraId="11329BA5" w14:textId="74DDA22C" w:rsidR="0028662B" w:rsidRPr="00A46B72" w:rsidRDefault="00C24399" w:rsidP="007B5477">
      <w:pPr>
        <w:spacing w:line="240" w:lineRule="exact"/>
        <w:ind w:firstLineChars="500" w:firstLine="1104"/>
        <w:rPr>
          <w:rFonts w:ascii="ＭＳ Ｐゴシック"/>
          <w:b/>
          <w:sz w:val="22"/>
          <w:szCs w:val="22"/>
        </w:rPr>
      </w:pPr>
      <w:r w:rsidRPr="00F205AA">
        <w:rPr>
          <w:rFonts w:ascii="ＭＳ 明朝" w:hint="eastAsia"/>
          <w:b/>
          <w:sz w:val="22"/>
          <w:szCs w:val="22"/>
        </w:rPr>
        <w:t>開催日</w:t>
      </w:r>
      <w:r w:rsidR="002255B0" w:rsidRPr="00F205AA">
        <w:rPr>
          <w:rFonts w:ascii="ＭＳ 明朝" w:hint="eastAsia"/>
          <w:b/>
          <w:sz w:val="22"/>
          <w:szCs w:val="22"/>
        </w:rPr>
        <w:t>：</w:t>
      </w:r>
      <w:r w:rsidR="00FD6C42">
        <w:rPr>
          <w:rFonts w:ascii="ＭＳ 明朝" w:hint="eastAsia"/>
          <w:b/>
          <w:sz w:val="22"/>
          <w:szCs w:val="22"/>
        </w:rPr>
        <w:t xml:space="preserve"> </w:t>
      </w:r>
      <w:r w:rsidR="00301B39" w:rsidRPr="00F205AA">
        <w:rPr>
          <w:rFonts w:ascii="ＭＳ 明朝" w:hint="eastAsia"/>
          <w:b/>
          <w:sz w:val="22"/>
          <w:szCs w:val="22"/>
        </w:rPr>
        <w:t>２０１</w:t>
      </w:r>
      <w:r w:rsidR="00791012" w:rsidRPr="00F205AA">
        <w:rPr>
          <w:rFonts w:ascii="ＭＳ 明朝" w:hint="eastAsia"/>
          <w:b/>
          <w:sz w:val="22"/>
          <w:szCs w:val="22"/>
        </w:rPr>
        <w:t>８</w:t>
      </w:r>
      <w:r w:rsidR="0028662B" w:rsidRPr="00F205AA">
        <w:rPr>
          <w:rFonts w:ascii="ＭＳ Ｐゴシック" w:hint="eastAsia"/>
          <w:b/>
          <w:sz w:val="22"/>
          <w:szCs w:val="22"/>
        </w:rPr>
        <w:t>年</w:t>
      </w:r>
      <w:r w:rsidR="00932679">
        <w:rPr>
          <w:rFonts w:ascii="ＭＳ Ｐゴシック" w:hint="eastAsia"/>
          <w:b/>
          <w:sz w:val="22"/>
          <w:szCs w:val="22"/>
        </w:rPr>
        <w:t>１２</w:t>
      </w:r>
      <w:r w:rsidR="0028662B" w:rsidRPr="00A46B72">
        <w:rPr>
          <w:rFonts w:ascii="ＭＳ Ｐゴシック" w:hint="eastAsia"/>
          <w:b/>
          <w:sz w:val="22"/>
          <w:szCs w:val="22"/>
        </w:rPr>
        <w:t>月</w:t>
      </w:r>
      <w:r w:rsidR="00932679">
        <w:rPr>
          <w:rFonts w:ascii="ＭＳ Ｐゴシック" w:hint="eastAsia"/>
          <w:b/>
          <w:sz w:val="22"/>
          <w:szCs w:val="22"/>
        </w:rPr>
        <w:t>１０</w:t>
      </w:r>
      <w:r w:rsidR="0028662B" w:rsidRPr="00A46B72">
        <w:rPr>
          <w:rFonts w:ascii="ＭＳ Ｐゴシック" w:hint="eastAsia"/>
          <w:b/>
          <w:sz w:val="22"/>
          <w:szCs w:val="22"/>
        </w:rPr>
        <w:t>日（</w:t>
      </w:r>
      <w:r w:rsidR="00040BB7">
        <w:rPr>
          <w:rFonts w:ascii="ＭＳ Ｐゴシック" w:hint="eastAsia"/>
          <w:b/>
          <w:sz w:val="22"/>
          <w:szCs w:val="22"/>
        </w:rPr>
        <w:t>月</w:t>
      </w:r>
      <w:r w:rsidR="00301B39" w:rsidRPr="00A46B72">
        <w:rPr>
          <w:rFonts w:ascii="ＭＳ Ｐゴシック" w:hint="eastAsia"/>
          <w:b/>
          <w:sz w:val="22"/>
          <w:szCs w:val="22"/>
        </w:rPr>
        <w:t>）</w:t>
      </w:r>
      <w:r w:rsidR="00A46B72" w:rsidRPr="00A46B72">
        <w:rPr>
          <w:rFonts w:ascii="ＭＳ Ｐゴシック" w:hint="eastAsia"/>
          <w:b/>
          <w:sz w:val="22"/>
          <w:szCs w:val="22"/>
        </w:rPr>
        <w:t>１４</w:t>
      </w:r>
      <w:r w:rsidR="00301B39" w:rsidRPr="00A46B72">
        <w:rPr>
          <w:rFonts w:ascii="ＭＳ Ｐゴシック" w:hint="eastAsia"/>
          <w:b/>
          <w:sz w:val="22"/>
          <w:szCs w:val="22"/>
        </w:rPr>
        <w:t>：００－１７：００</w:t>
      </w:r>
    </w:p>
    <w:p w14:paraId="5D89B5AC" w14:textId="21932AF3" w:rsidR="00791012" w:rsidRPr="00A46B72" w:rsidRDefault="0028662B" w:rsidP="00791012">
      <w:pPr>
        <w:spacing w:line="240" w:lineRule="exact"/>
        <w:ind w:firstLineChars="500" w:firstLine="1104"/>
        <w:rPr>
          <w:rFonts w:ascii="ＭＳ 明朝"/>
          <w:b/>
          <w:sz w:val="22"/>
          <w:szCs w:val="22"/>
        </w:rPr>
      </w:pPr>
      <w:r w:rsidRPr="00A46B72">
        <w:rPr>
          <w:rFonts w:ascii="ＭＳ 明朝" w:hint="eastAsia"/>
          <w:b/>
          <w:sz w:val="22"/>
          <w:szCs w:val="22"/>
        </w:rPr>
        <w:t>場</w:t>
      </w:r>
      <w:r w:rsidR="00791012" w:rsidRPr="00A46B72">
        <w:rPr>
          <w:rFonts w:ascii="ＭＳ 明朝" w:hint="eastAsia"/>
          <w:b/>
          <w:sz w:val="22"/>
          <w:szCs w:val="22"/>
        </w:rPr>
        <w:t xml:space="preserve">　</w:t>
      </w:r>
      <w:r w:rsidRPr="00A46B72">
        <w:rPr>
          <w:rFonts w:ascii="ＭＳ 明朝" w:hint="eastAsia"/>
          <w:b/>
          <w:sz w:val="22"/>
          <w:szCs w:val="22"/>
        </w:rPr>
        <w:t>所：</w:t>
      </w:r>
      <w:r w:rsidR="00FD6C42">
        <w:rPr>
          <w:rFonts w:ascii="ＭＳ 明朝" w:hint="eastAsia"/>
          <w:b/>
          <w:sz w:val="22"/>
          <w:szCs w:val="22"/>
        </w:rPr>
        <w:t xml:space="preserve"> </w:t>
      </w:r>
      <w:r w:rsidRPr="00A46B72">
        <w:rPr>
          <w:rFonts w:ascii="ＭＳ 明朝" w:hint="eastAsia"/>
          <w:b/>
          <w:sz w:val="22"/>
          <w:szCs w:val="22"/>
        </w:rPr>
        <w:t xml:space="preserve">大阪科学技術センター　</w:t>
      </w:r>
      <w:r w:rsidR="007E49E8">
        <w:rPr>
          <w:rFonts w:ascii="ＭＳ 明朝" w:hint="eastAsia"/>
          <w:b/>
          <w:sz w:val="22"/>
          <w:szCs w:val="22"/>
        </w:rPr>
        <w:t>４</w:t>
      </w:r>
      <w:r w:rsidR="004C089E" w:rsidRPr="00A46B72">
        <w:rPr>
          <w:rFonts w:ascii="ＭＳ 明朝" w:hint="eastAsia"/>
          <w:b/>
          <w:sz w:val="22"/>
          <w:szCs w:val="22"/>
        </w:rPr>
        <w:t>階</w:t>
      </w:r>
      <w:r w:rsidRPr="00A46B72">
        <w:rPr>
          <w:rFonts w:ascii="ＭＳ 明朝" w:hint="eastAsia"/>
          <w:b/>
          <w:sz w:val="22"/>
          <w:szCs w:val="22"/>
        </w:rPr>
        <w:t xml:space="preserve">　</w:t>
      </w:r>
      <w:r w:rsidR="007E49E8">
        <w:rPr>
          <w:rFonts w:ascii="ＭＳ 明朝" w:hint="eastAsia"/>
          <w:b/>
          <w:sz w:val="22"/>
          <w:szCs w:val="22"/>
        </w:rPr>
        <w:t>４０４</w:t>
      </w:r>
      <w:r w:rsidRPr="00A46B72">
        <w:rPr>
          <w:rFonts w:ascii="ＭＳ 明朝" w:hint="eastAsia"/>
          <w:b/>
          <w:sz w:val="22"/>
          <w:szCs w:val="22"/>
        </w:rPr>
        <w:t>号室</w:t>
      </w:r>
    </w:p>
    <w:p w14:paraId="641466F7" w14:textId="4963028C" w:rsidR="00912AB7" w:rsidRPr="00912AB7" w:rsidRDefault="00C24399" w:rsidP="000762AA">
      <w:pPr>
        <w:spacing w:line="240" w:lineRule="exact"/>
        <w:ind w:left="1981" w:hanging="880"/>
        <w:rPr>
          <w:rFonts w:ascii="ＭＳ 明朝" w:hAnsi="ＭＳ 明朝"/>
          <w:b/>
          <w:sz w:val="22"/>
          <w:szCs w:val="22"/>
        </w:rPr>
      </w:pPr>
      <w:r w:rsidRPr="00A46B72">
        <w:rPr>
          <w:rFonts w:ascii="ＭＳ 明朝" w:hAnsi="ＭＳ 明朝" w:hint="eastAsia"/>
          <w:b/>
          <w:sz w:val="22"/>
          <w:szCs w:val="22"/>
        </w:rPr>
        <w:t>講　師：</w:t>
      </w:r>
      <w:r w:rsidR="00FD6C42">
        <w:rPr>
          <w:rFonts w:ascii="ＭＳ 明朝" w:hAnsi="ＭＳ 明朝" w:hint="eastAsia"/>
          <w:b/>
          <w:sz w:val="22"/>
          <w:szCs w:val="22"/>
        </w:rPr>
        <w:t xml:space="preserve"> </w:t>
      </w:r>
      <w:r w:rsidR="00932679">
        <w:rPr>
          <w:rFonts w:ascii="ＭＳ 明朝" w:hAnsi="ＭＳ 明朝" w:hint="eastAsia"/>
          <w:b/>
          <w:sz w:val="22"/>
          <w:szCs w:val="22"/>
        </w:rPr>
        <w:t>藤森 賢也 氏</w:t>
      </w:r>
      <w:r w:rsidR="00912AB7">
        <w:rPr>
          <w:rFonts w:ascii="ＭＳ 明朝" w:hAnsi="ＭＳ 明朝" w:hint="eastAsia"/>
          <w:b/>
          <w:sz w:val="22"/>
          <w:szCs w:val="22"/>
        </w:rPr>
        <w:t xml:space="preserve">　（</w:t>
      </w:r>
      <w:r w:rsidR="00912AB7" w:rsidRPr="00912AB7">
        <w:rPr>
          <w:rFonts w:hint="eastAsia"/>
          <w:b/>
          <w:sz w:val="22"/>
          <w:szCs w:val="22"/>
        </w:rPr>
        <w:t>国立大学法人京都大学産官学連携本部）</w:t>
      </w:r>
    </w:p>
    <w:p w14:paraId="0AD7AF12" w14:textId="0E5E02BE" w:rsidR="00912AB7" w:rsidRPr="00912AB7" w:rsidRDefault="00FD6C42" w:rsidP="00912AB7">
      <w:pPr>
        <w:spacing w:line="240" w:lineRule="exact"/>
        <w:ind w:leftChars="100" w:left="210" w:firstLineChars="800" w:firstLine="1767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 </w:t>
      </w:r>
      <w:r w:rsidR="000762AA" w:rsidRPr="00912AB7">
        <w:rPr>
          <w:rFonts w:ascii="ＭＳ 明朝" w:hAnsi="ＭＳ 明朝" w:hint="eastAsia"/>
          <w:b/>
          <w:sz w:val="22"/>
          <w:szCs w:val="22"/>
        </w:rPr>
        <w:t>中川</w:t>
      </w:r>
      <w:r w:rsidR="00932679" w:rsidRPr="00912AB7">
        <w:rPr>
          <w:rFonts w:ascii="ＭＳ 明朝" w:hAnsi="ＭＳ 明朝" w:hint="eastAsia"/>
          <w:b/>
          <w:sz w:val="22"/>
          <w:szCs w:val="22"/>
        </w:rPr>
        <w:t xml:space="preserve"> 雅之 </w:t>
      </w:r>
      <w:r w:rsidR="007E49E8" w:rsidRPr="00912AB7">
        <w:rPr>
          <w:rFonts w:ascii="ＭＳ 明朝" w:hAnsi="ＭＳ 明朝" w:hint="eastAsia"/>
          <w:b/>
          <w:sz w:val="22"/>
          <w:szCs w:val="22"/>
        </w:rPr>
        <w:t>氏</w:t>
      </w:r>
      <w:r w:rsidR="00912AB7" w:rsidRPr="00912AB7">
        <w:rPr>
          <w:rFonts w:ascii="ＭＳ 明朝" w:hAnsi="ＭＳ 明朝" w:hint="eastAsia"/>
          <w:b/>
          <w:sz w:val="22"/>
          <w:szCs w:val="22"/>
        </w:rPr>
        <w:t xml:space="preserve">　（</w:t>
      </w:r>
      <w:r w:rsidR="00912AB7" w:rsidRPr="00912AB7">
        <w:rPr>
          <w:rFonts w:hint="eastAsia"/>
          <w:b/>
          <w:sz w:val="22"/>
          <w:szCs w:val="22"/>
        </w:rPr>
        <w:t>国立大学法人京都大学産官学連携本部）</w:t>
      </w:r>
    </w:p>
    <w:p w14:paraId="070B7230" w14:textId="12C98C01" w:rsidR="00932679" w:rsidRPr="00912AB7" w:rsidRDefault="00FD6C42" w:rsidP="00912AB7">
      <w:pPr>
        <w:spacing w:line="240" w:lineRule="exact"/>
        <w:ind w:leftChars="100" w:left="210" w:firstLineChars="800" w:firstLine="1767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 </w:t>
      </w:r>
      <w:r w:rsidR="000762AA" w:rsidRPr="00912AB7">
        <w:rPr>
          <w:rFonts w:ascii="ＭＳ 明朝" w:hAnsi="ＭＳ 明朝" w:hint="eastAsia"/>
          <w:b/>
          <w:sz w:val="22"/>
          <w:szCs w:val="22"/>
        </w:rPr>
        <w:t xml:space="preserve">五ノ坪 </w:t>
      </w:r>
      <w:r w:rsidR="00932679" w:rsidRPr="00912AB7">
        <w:rPr>
          <w:rFonts w:ascii="ＭＳ 明朝" w:hAnsi="ＭＳ 明朝" w:hint="eastAsia"/>
          <w:b/>
          <w:sz w:val="22"/>
          <w:szCs w:val="22"/>
        </w:rPr>
        <w:t>良輔 氏</w:t>
      </w:r>
      <w:r w:rsidR="00912AB7" w:rsidRPr="00912AB7">
        <w:rPr>
          <w:rFonts w:ascii="ＭＳ 明朝" w:hAnsi="ＭＳ 明朝" w:hint="eastAsia"/>
          <w:b/>
          <w:sz w:val="22"/>
          <w:szCs w:val="22"/>
        </w:rPr>
        <w:t xml:space="preserve">　（</w:t>
      </w:r>
      <w:r w:rsidR="00912AB7" w:rsidRPr="00912AB7">
        <w:rPr>
          <w:rFonts w:ascii="ＭＳ 明朝" w:hAnsi="ＭＳ 明朝" w:hint="eastAsia"/>
          <w:b/>
        </w:rPr>
        <w:t>京都大学イノベーションキャピタル株式会社</w:t>
      </w:r>
      <w:r w:rsidR="00912AB7" w:rsidRPr="00912AB7">
        <w:rPr>
          <w:rFonts w:hint="eastAsia"/>
          <w:b/>
          <w:sz w:val="22"/>
          <w:szCs w:val="22"/>
        </w:rPr>
        <w:t>）</w:t>
      </w:r>
    </w:p>
    <w:p w14:paraId="0C9EC258" w14:textId="59A84AC9" w:rsidR="00DC1C37" w:rsidRPr="00FD6C42" w:rsidRDefault="00DC1C37" w:rsidP="000762AA">
      <w:pPr>
        <w:spacing w:line="240" w:lineRule="exact"/>
        <w:rPr>
          <w:rFonts w:ascii="ＭＳ 明朝" w:hAnsi="ＭＳ 明朝"/>
          <w:b/>
          <w:sz w:val="22"/>
          <w:szCs w:val="22"/>
        </w:rPr>
      </w:pPr>
    </w:p>
    <w:p w14:paraId="04B7A973" w14:textId="0BD8B5E8" w:rsidR="005E669B" w:rsidRPr="00D27841" w:rsidRDefault="005E669B" w:rsidP="00D27841">
      <w:pPr>
        <w:pStyle w:val="a3"/>
        <w:rPr>
          <w:szCs w:val="21"/>
        </w:rPr>
      </w:pPr>
      <w:r w:rsidRPr="00B94446">
        <w:rPr>
          <w:rFonts w:hint="eastAsia"/>
          <w:szCs w:val="21"/>
        </w:rPr>
        <w:t>拝啓　会員の皆様方には益々ご清栄のこととお慶び申し上げます。また、平素より当協会の活動にご協力、ご支援を賜り厚く御礼申し上げます。</w:t>
      </w:r>
    </w:p>
    <w:p w14:paraId="2E0E3487" w14:textId="30B89C6E" w:rsidR="00FB0F52" w:rsidRPr="00B94446" w:rsidRDefault="005E669B" w:rsidP="00B94446">
      <w:pPr>
        <w:ind w:firstLineChars="100" w:firstLine="210"/>
        <w:rPr>
          <w:rFonts w:ascii="ＭＳ 明朝" w:hAnsi="ＭＳ 明朝"/>
          <w:szCs w:val="21"/>
        </w:rPr>
      </w:pPr>
      <w:r w:rsidRPr="00B94446">
        <w:rPr>
          <w:rFonts w:ascii="ＭＳ 明朝" w:hAnsi="ＭＳ 明朝" w:hint="eastAsia"/>
          <w:szCs w:val="21"/>
        </w:rPr>
        <w:t>さて、１２月度の月例研究会は、</w:t>
      </w:r>
      <w:r w:rsidRPr="00B94446">
        <w:rPr>
          <w:rFonts w:hint="eastAsia"/>
          <w:szCs w:val="21"/>
        </w:rPr>
        <w:t>京都大学</w:t>
      </w:r>
      <w:r w:rsidR="00947DC7">
        <w:rPr>
          <w:rFonts w:hint="eastAsia"/>
          <w:szCs w:val="21"/>
        </w:rPr>
        <w:t>・</w:t>
      </w:r>
      <w:r w:rsidRPr="00B94446">
        <w:rPr>
          <w:rFonts w:hint="eastAsia"/>
          <w:szCs w:val="21"/>
        </w:rPr>
        <w:t>産官学連携本</w:t>
      </w:r>
      <w:r w:rsidRPr="00947DC7">
        <w:rPr>
          <w:rFonts w:hint="eastAsia"/>
          <w:szCs w:val="21"/>
        </w:rPr>
        <w:t>部</w:t>
      </w:r>
      <w:r w:rsidR="00947DC7">
        <w:rPr>
          <w:rFonts w:hint="eastAsia"/>
          <w:szCs w:val="21"/>
        </w:rPr>
        <w:t>・</w:t>
      </w:r>
      <w:r w:rsidRPr="00947DC7">
        <w:rPr>
          <w:rFonts w:hint="eastAsia"/>
          <w:szCs w:val="21"/>
        </w:rPr>
        <w:t>知的財産部門、</w:t>
      </w:r>
      <w:r w:rsidRPr="00947DC7">
        <w:rPr>
          <w:rFonts w:ascii="ＭＳ 明朝" w:hAnsi="ＭＳ 明朝" w:cs="ＭＳ ゴシック" w:hint="eastAsia"/>
          <w:kern w:val="0"/>
          <w:szCs w:val="21"/>
          <w:lang w:val="ja-JP"/>
        </w:rPr>
        <w:t>及び、</w:t>
      </w:r>
      <w:r w:rsidRPr="00947DC7">
        <w:rPr>
          <w:rFonts w:ascii="ＭＳ 明朝" w:hAnsi="ＭＳ 明朝" w:hint="eastAsia"/>
          <w:szCs w:val="21"/>
        </w:rPr>
        <w:t>京都大学イノベーションキャピタル株式会社</w:t>
      </w:r>
      <w:r w:rsidRPr="00947DC7">
        <w:rPr>
          <w:rFonts w:ascii="ＭＳ 明朝" w:hAnsi="ＭＳ 明朝" w:cs="ＭＳ ゴシック" w:hint="eastAsia"/>
          <w:kern w:val="0"/>
          <w:szCs w:val="21"/>
          <w:lang w:val="ja-JP"/>
        </w:rPr>
        <w:t>から３名の講師</w:t>
      </w:r>
      <w:r w:rsidRPr="00947DC7">
        <w:rPr>
          <w:rFonts w:ascii="ＭＳ 明朝" w:hAnsi="ＭＳ 明朝" w:hint="eastAsia"/>
          <w:szCs w:val="21"/>
        </w:rPr>
        <w:t>をお招きし、「</w:t>
      </w:r>
      <w:r w:rsidRPr="00947DC7">
        <w:rPr>
          <w:rFonts w:asciiTheme="minorEastAsia" w:eastAsiaTheme="minorEastAsia" w:hAnsiTheme="minorEastAsia" w:cs="Segoe UI Emoji" w:hint="eastAsia"/>
          <w:szCs w:val="21"/>
        </w:rPr>
        <w:t>京</w:t>
      </w:r>
      <w:r w:rsidR="00FD6C42" w:rsidRPr="00947DC7">
        <w:rPr>
          <w:rFonts w:asciiTheme="minorEastAsia" w:eastAsiaTheme="minorEastAsia" w:hAnsiTheme="minorEastAsia" w:cs="Segoe UI Emoji" w:hint="eastAsia"/>
          <w:szCs w:val="21"/>
        </w:rPr>
        <w:t>都</w:t>
      </w:r>
      <w:r w:rsidRPr="00947DC7">
        <w:rPr>
          <w:rFonts w:asciiTheme="minorEastAsia" w:eastAsiaTheme="minorEastAsia" w:hAnsiTheme="minorEastAsia" w:cs="Segoe UI Emoji" w:hint="eastAsia"/>
          <w:szCs w:val="21"/>
        </w:rPr>
        <w:t>大</w:t>
      </w:r>
      <w:r w:rsidR="00FD6C42" w:rsidRPr="00947DC7">
        <w:rPr>
          <w:rFonts w:asciiTheme="minorEastAsia" w:eastAsiaTheme="minorEastAsia" w:hAnsiTheme="minorEastAsia" w:cs="Segoe UI Emoji" w:hint="eastAsia"/>
          <w:szCs w:val="21"/>
        </w:rPr>
        <w:t>学</w:t>
      </w:r>
      <w:r w:rsidRPr="00947DC7">
        <w:rPr>
          <w:rFonts w:asciiTheme="minorEastAsia" w:eastAsiaTheme="minorEastAsia" w:hAnsiTheme="minorEastAsia" w:cs="Segoe UI Emoji" w:hint="eastAsia"/>
          <w:szCs w:val="21"/>
        </w:rPr>
        <w:t>における知財活動とベンチャー支援</w:t>
      </w:r>
      <w:r w:rsidRPr="00947DC7">
        <w:rPr>
          <w:rFonts w:ascii="ＭＳ 明朝" w:hAnsi="ＭＳ 明朝" w:hint="eastAsia"/>
          <w:szCs w:val="21"/>
        </w:rPr>
        <w:t>」</w:t>
      </w:r>
      <w:r w:rsidRPr="00947DC7">
        <w:rPr>
          <w:rFonts w:ascii="ＭＳ 明朝" w:hAnsi="ＭＳ 明朝" w:cs="ＭＳ ゴシック" w:hint="eastAsia"/>
          <w:kern w:val="0"/>
          <w:szCs w:val="21"/>
          <w:lang w:val="ja-JP"/>
        </w:rPr>
        <w:t>と題し</w:t>
      </w:r>
      <w:r w:rsidRPr="00947DC7">
        <w:rPr>
          <w:rFonts w:ascii="ＭＳ 明朝" w:hAnsi="ＭＳ 明朝" w:hint="eastAsia"/>
          <w:szCs w:val="21"/>
        </w:rPr>
        <w:t>て、次の内容でご講演頂くこととなりました。</w:t>
      </w:r>
    </w:p>
    <w:p w14:paraId="4C15888F" w14:textId="77777777" w:rsidR="00FB0F52" w:rsidRDefault="00FB0F52" w:rsidP="00FB0F52">
      <w:pPr>
        <w:ind w:firstLine="210"/>
        <w:rPr>
          <w:rFonts w:ascii="ＭＳ 明朝" w:hAnsi="ＭＳ 明朝"/>
          <w:szCs w:val="21"/>
        </w:rPr>
      </w:pPr>
    </w:p>
    <w:p w14:paraId="255682A1" w14:textId="77777777" w:rsidR="00FB0F52" w:rsidRDefault="00DC1C37" w:rsidP="00FB0F52">
      <w:pPr>
        <w:rPr>
          <w:rFonts w:ascii="ＭＳ 明朝" w:hAnsi="ＭＳ 明朝"/>
          <w:b/>
          <w:szCs w:val="21"/>
        </w:rPr>
      </w:pPr>
      <w:r w:rsidRPr="00FB0F52">
        <w:rPr>
          <w:rFonts w:ascii="Segoe UI Emoji" w:eastAsia="Segoe UI Emoji" w:hAnsi="Segoe UI Emoji" w:cs="Segoe UI Emoji"/>
          <w:b/>
          <w:szCs w:val="21"/>
        </w:rPr>
        <w:t>■</w:t>
      </w:r>
      <w:r w:rsidRPr="00FB0F52">
        <w:rPr>
          <w:rFonts w:ascii="ＭＳ 明朝" w:hAnsi="ＭＳ 明朝" w:hint="eastAsia"/>
          <w:b/>
          <w:szCs w:val="21"/>
        </w:rPr>
        <w:t>「京都大学の知的財産から見た１５年間～今後の産学連携の礎のために～」（中川 雅之 氏）</w:t>
      </w:r>
    </w:p>
    <w:p w14:paraId="3F9AF09C" w14:textId="05F26E4D" w:rsidR="00FB0F52" w:rsidRDefault="00DC1C37" w:rsidP="00FB0F52">
      <w:pPr>
        <w:ind w:firstLine="210"/>
        <w:rPr>
          <w:rFonts w:ascii="ＭＳ 明朝" w:hAnsi="ＭＳ 明朝"/>
          <w:szCs w:val="21"/>
        </w:rPr>
      </w:pPr>
      <w:r w:rsidRPr="00FB0F52">
        <w:rPr>
          <w:rFonts w:ascii="ＭＳ 明朝" w:hAnsi="ＭＳ 明朝" w:hint="eastAsia"/>
          <w:szCs w:val="21"/>
        </w:rPr>
        <w:t>国立大学</w:t>
      </w:r>
      <w:r w:rsidR="00FD6C42">
        <w:rPr>
          <w:rFonts w:ascii="ＭＳ 明朝" w:hAnsi="ＭＳ 明朝" w:hint="eastAsia"/>
          <w:szCs w:val="21"/>
        </w:rPr>
        <w:t>が</w:t>
      </w:r>
      <w:r w:rsidRPr="00FB0F52">
        <w:rPr>
          <w:rFonts w:ascii="ＭＳ 明朝" w:hAnsi="ＭＳ 明朝" w:hint="eastAsia"/>
          <w:szCs w:val="21"/>
        </w:rPr>
        <w:t>法人化し、大学による知的財産の保有を原則としてから約１５年。この間、</w:t>
      </w:r>
      <w:r w:rsidR="00FD6C42">
        <w:rPr>
          <w:rFonts w:ascii="ＭＳ 明朝" w:hAnsi="ＭＳ 明朝" w:hint="eastAsia"/>
          <w:szCs w:val="21"/>
        </w:rPr>
        <w:t>各</w:t>
      </w:r>
      <w:r w:rsidRPr="00FB0F52">
        <w:rPr>
          <w:rFonts w:ascii="ＭＳ 明朝" w:hAnsi="ＭＳ 明朝" w:hint="eastAsia"/>
          <w:szCs w:val="21"/>
        </w:rPr>
        <w:t>大学は大学</w:t>
      </w:r>
      <w:r w:rsidR="00FD6C42">
        <w:rPr>
          <w:rFonts w:ascii="ＭＳ 明朝" w:hAnsi="ＭＳ 明朝" w:hint="eastAsia"/>
          <w:szCs w:val="21"/>
        </w:rPr>
        <w:t>としての</w:t>
      </w:r>
      <w:r w:rsidRPr="00FB0F52">
        <w:rPr>
          <w:rFonts w:ascii="ＭＳ 明朝" w:hAnsi="ＭＳ 明朝" w:hint="eastAsia"/>
          <w:szCs w:val="21"/>
        </w:rPr>
        <w:t>産学連携を考え</w:t>
      </w:r>
      <w:r w:rsidR="008F011C">
        <w:rPr>
          <w:rFonts w:ascii="ＭＳ 明朝" w:hAnsi="ＭＳ 明朝" w:hint="eastAsia"/>
          <w:szCs w:val="21"/>
        </w:rPr>
        <w:t>取り組</w:t>
      </w:r>
      <w:r w:rsidR="00FD6C42">
        <w:rPr>
          <w:rFonts w:ascii="ＭＳ 明朝" w:hAnsi="ＭＳ 明朝" w:hint="eastAsia"/>
          <w:szCs w:val="21"/>
        </w:rPr>
        <w:t>ん</w:t>
      </w:r>
      <w:r w:rsidR="008F011C">
        <w:rPr>
          <w:rFonts w:ascii="ＭＳ 明朝" w:hAnsi="ＭＳ 明朝" w:hint="eastAsia"/>
          <w:szCs w:val="21"/>
        </w:rPr>
        <w:t>で</w:t>
      </w:r>
      <w:r w:rsidRPr="00FB0F52">
        <w:rPr>
          <w:rFonts w:ascii="ＭＳ 明朝" w:hAnsi="ＭＳ 明朝" w:hint="eastAsia"/>
          <w:szCs w:val="21"/>
        </w:rPr>
        <w:t>きましたが、</w:t>
      </w:r>
      <w:r w:rsidR="00FD6C42">
        <w:rPr>
          <w:rFonts w:ascii="ＭＳ 明朝" w:hAnsi="ＭＳ 明朝" w:hint="eastAsia"/>
          <w:szCs w:val="21"/>
        </w:rPr>
        <w:t>特許</w:t>
      </w:r>
      <w:r w:rsidRPr="00FB0F52">
        <w:rPr>
          <w:rFonts w:ascii="ＭＳ 明朝" w:hAnsi="ＭＳ 明朝" w:hint="eastAsia"/>
          <w:szCs w:val="21"/>
        </w:rPr>
        <w:t>出願やライセンス条件等</w:t>
      </w:r>
      <w:r w:rsidR="008F011C">
        <w:rPr>
          <w:rFonts w:ascii="ＭＳ 明朝" w:hAnsi="ＭＳ 明朝" w:hint="eastAsia"/>
          <w:szCs w:val="21"/>
        </w:rPr>
        <w:t>、</w:t>
      </w:r>
      <w:r w:rsidRPr="00FB0F52">
        <w:rPr>
          <w:rFonts w:ascii="ＭＳ 明朝" w:hAnsi="ＭＳ 明朝" w:hint="eastAsia"/>
          <w:szCs w:val="21"/>
        </w:rPr>
        <w:t>まだまだ</w:t>
      </w:r>
      <w:r w:rsidR="00FD6C42">
        <w:rPr>
          <w:rFonts w:ascii="ＭＳ 明朝" w:hAnsi="ＭＳ 明朝" w:hint="eastAsia"/>
          <w:szCs w:val="21"/>
        </w:rPr>
        <w:t>民間</w:t>
      </w:r>
      <w:r w:rsidRPr="00FB0F52">
        <w:rPr>
          <w:rFonts w:ascii="ＭＳ 明朝" w:hAnsi="ＭＳ 明朝" w:hint="eastAsia"/>
          <w:szCs w:val="21"/>
        </w:rPr>
        <w:t>企業に</w:t>
      </w:r>
      <w:r w:rsidR="008F011C">
        <w:rPr>
          <w:rFonts w:ascii="ＭＳ 明朝" w:hAnsi="ＭＳ 明朝" w:hint="eastAsia"/>
          <w:szCs w:val="21"/>
        </w:rPr>
        <w:t>十分には</w:t>
      </w:r>
      <w:r w:rsidRPr="00FB0F52">
        <w:rPr>
          <w:rFonts w:ascii="ＭＳ 明朝" w:hAnsi="ＭＳ 明朝" w:hint="eastAsia"/>
          <w:szCs w:val="21"/>
        </w:rPr>
        <w:t>理解</w:t>
      </w:r>
      <w:r w:rsidR="008F011C">
        <w:rPr>
          <w:rFonts w:ascii="ＭＳ 明朝" w:hAnsi="ＭＳ 明朝" w:hint="eastAsia"/>
          <w:szCs w:val="21"/>
        </w:rPr>
        <w:t>されず難しい</w:t>
      </w:r>
      <w:r w:rsidR="000E4160">
        <w:rPr>
          <w:rFonts w:ascii="ＭＳ 明朝" w:hAnsi="ＭＳ 明朝" w:hint="eastAsia"/>
          <w:szCs w:val="21"/>
        </w:rPr>
        <w:t>部分が数多くあるように見受けられ</w:t>
      </w:r>
      <w:r w:rsidRPr="00FB0F52">
        <w:rPr>
          <w:rFonts w:ascii="ＭＳ 明朝" w:hAnsi="ＭＳ 明朝" w:hint="eastAsia"/>
          <w:szCs w:val="21"/>
        </w:rPr>
        <w:t>ます。今後の</w:t>
      </w:r>
      <w:r w:rsidR="000E4160">
        <w:rPr>
          <w:rFonts w:ascii="ＭＳ 明朝" w:hAnsi="ＭＳ 明朝" w:hint="eastAsia"/>
          <w:szCs w:val="21"/>
        </w:rPr>
        <w:t>「</w:t>
      </w:r>
      <w:r w:rsidRPr="00FB0F52">
        <w:rPr>
          <w:rFonts w:ascii="ＭＳ 明朝" w:hAnsi="ＭＳ 明朝" w:hint="eastAsia"/>
          <w:szCs w:val="21"/>
        </w:rPr>
        <w:t>産</w:t>
      </w:r>
      <w:r w:rsidR="000E4160">
        <w:rPr>
          <w:rFonts w:ascii="ＭＳ 明朝" w:hAnsi="ＭＳ 明朝" w:hint="eastAsia"/>
          <w:szCs w:val="21"/>
        </w:rPr>
        <w:t>」</w:t>
      </w:r>
      <w:r w:rsidR="008F011C">
        <w:rPr>
          <w:rFonts w:ascii="ＭＳ 明朝" w:hAnsi="ＭＳ 明朝" w:hint="eastAsia"/>
          <w:szCs w:val="21"/>
        </w:rPr>
        <w:t>と</w:t>
      </w:r>
      <w:r w:rsidR="000E4160">
        <w:rPr>
          <w:rFonts w:ascii="ＭＳ 明朝" w:hAnsi="ＭＳ 明朝" w:hint="eastAsia"/>
          <w:szCs w:val="21"/>
        </w:rPr>
        <w:t>「</w:t>
      </w:r>
      <w:r w:rsidRPr="00FB0F52">
        <w:rPr>
          <w:rFonts w:ascii="ＭＳ 明朝" w:hAnsi="ＭＳ 明朝" w:hint="eastAsia"/>
          <w:szCs w:val="21"/>
        </w:rPr>
        <w:t>学</w:t>
      </w:r>
      <w:r w:rsidR="000E4160">
        <w:rPr>
          <w:rFonts w:ascii="ＭＳ 明朝" w:hAnsi="ＭＳ 明朝" w:hint="eastAsia"/>
          <w:szCs w:val="21"/>
        </w:rPr>
        <w:t>」</w:t>
      </w:r>
      <w:r w:rsidR="008F011C">
        <w:rPr>
          <w:rFonts w:ascii="ＭＳ 明朝" w:hAnsi="ＭＳ 明朝" w:hint="eastAsia"/>
          <w:szCs w:val="21"/>
        </w:rPr>
        <w:t>の</w:t>
      </w:r>
      <w:r w:rsidR="000E4160">
        <w:rPr>
          <w:rFonts w:ascii="ＭＳ 明朝" w:hAnsi="ＭＳ 明朝" w:hint="eastAsia"/>
          <w:szCs w:val="21"/>
        </w:rPr>
        <w:t>連携の真の深化を期待し</w:t>
      </w:r>
      <w:r w:rsidRPr="00FB0F52">
        <w:rPr>
          <w:rFonts w:ascii="ＭＳ 明朝" w:hAnsi="ＭＳ 明朝" w:hint="eastAsia"/>
          <w:szCs w:val="21"/>
        </w:rPr>
        <w:t>その礎とすべく、京都大学</w:t>
      </w:r>
      <w:r w:rsidR="008F011C">
        <w:rPr>
          <w:rFonts w:ascii="ＭＳ 明朝" w:hAnsi="ＭＳ 明朝" w:hint="eastAsia"/>
          <w:szCs w:val="21"/>
        </w:rPr>
        <w:t>として</w:t>
      </w:r>
      <w:r w:rsidRPr="00FB0F52">
        <w:rPr>
          <w:rFonts w:ascii="ＭＳ 明朝" w:hAnsi="ＭＳ 明朝" w:hint="eastAsia"/>
          <w:szCs w:val="21"/>
        </w:rPr>
        <w:t>の本音を</w:t>
      </w:r>
      <w:r w:rsidR="008F011C">
        <w:rPr>
          <w:rFonts w:ascii="ＭＳ 明朝" w:hAnsi="ＭＳ 明朝" w:hint="eastAsia"/>
          <w:szCs w:val="21"/>
        </w:rPr>
        <w:t>ご紹介いただき</w:t>
      </w:r>
      <w:r w:rsidRPr="00FB0F52">
        <w:rPr>
          <w:rFonts w:ascii="ＭＳ 明朝" w:hAnsi="ＭＳ 明朝" w:hint="eastAsia"/>
          <w:szCs w:val="21"/>
        </w:rPr>
        <w:t>ます。</w:t>
      </w:r>
    </w:p>
    <w:p w14:paraId="09057895" w14:textId="77777777" w:rsidR="00DC1C37" w:rsidRPr="00DC1C37" w:rsidRDefault="00DC1C37" w:rsidP="000762AA">
      <w:pPr>
        <w:spacing w:line="240" w:lineRule="exact"/>
        <w:rPr>
          <w:rFonts w:ascii="ＭＳ 明朝" w:hAnsi="ＭＳ 明朝"/>
          <w:b/>
          <w:sz w:val="22"/>
          <w:szCs w:val="22"/>
        </w:rPr>
      </w:pPr>
    </w:p>
    <w:p w14:paraId="6C6E4F70" w14:textId="296E541E" w:rsidR="000762AA" w:rsidRPr="00FB0F52" w:rsidRDefault="000762AA" w:rsidP="000762AA">
      <w:pPr>
        <w:spacing w:line="240" w:lineRule="exact"/>
        <w:rPr>
          <w:rFonts w:ascii="ＭＳ 明朝" w:hAnsi="ＭＳ 明朝"/>
          <w:b/>
          <w:szCs w:val="21"/>
        </w:rPr>
      </w:pPr>
      <w:r w:rsidRPr="00FB0F52">
        <w:rPr>
          <w:rFonts w:ascii="Segoe UI Emoji" w:eastAsia="Segoe UI Emoji" w:hAnsi="Segoe UI Emoji" w:cs="Segoe UI Emoji"/>
          <w:b/>
          <w:szCs w:val="21"/>
        </w:rPr>
        <w:t>■</w:t>
      </w:r>
      <w:r w:rsidRPr="00FB0F52">
        <w:rPr>
          <w:rFonts w:ascii="ＭＳ 明朝" w:hAnsi="ＭＳ 明朝" w:hint="eastAsia"/>
          <w:b/>
          <w:szCs w:val="21"/>
        </w:rPr>
        <w:t>「</w:t>
      </w:r>
      <w:r w:rsidR="001210AD" w:rsidRPr="00FB0F52">
        <w:rPr>
          <w:rFonts w:ascii="ＭＳ 明朝" w:hAnsi="ＭＳ 明朝" w:hint="eastAsia"/>
          <w:b/>
          <w:szCs w:val="21"/>
        </w:rPr>
        <w:t>京都大学</w:t>
      </w:r>
      <w:r w:rsidR="00EF65DD" w:rsidRPr="00FB0F52">
        <w:rPr>
          <w:rFonts w:ascii="ＭＳ 明朝" w:hAnsi="ＭＳ 明朝" w:hint="eastAsia"/>
          <w:b/>
          <w:szCs w:val="21"/>
        </w:rPr>
        <w:t>における</w:t>
      </w:r>
      <w:r w:rsidR="00DC1C37" w:rsidRPr="00FB0F52">
        <w:rPr>
          <w:rFonts w:ascii="ＭＳ 明朝" w:hAnsi="ＭＳ 明朝" w:hint="eastAsia"/>
          <w:b/>
          <w:szCs w:val="21"/>
        </w:rPr>
        <w:t>ベンチャー支援体制</w:t>
      </w:r>
      <w:r w:rsidR="001210AD" w:rsidRPr="00FB0F52">
        <w:rPr>
          <w:rFonts w:ascii="ＭＳ 明朝" w:hAnsi="ＭＳ 明朝" w:hint="eastAsia"/>
          <w:b/>
          <w:szCs w:val="21"/>
        </w:rPr>
        <w:t>について</w:t>
      </w:r>
      <w:r w:rsidRPr="00FB0F52">
        <w:rPr>
          <w:rFonts w:ascii="ＭＳ 明朝" w:hAnsi="ＭＳ 明朝" w:hint="eastAsia"/>
          <w:b/>
          <w:szCs w:val="21"/>
        </w:rPr>
        <w:t>」（藤森</w:t>
      </w:r>
      <w:r w:rsidR="00F01B44" w:rsidRPr="00FB0F52">
        <w:rPr>
          <w:rFonts w:ascii="ＭＳ 明朝" w:hAnsi="ＭＳ 明朝" w:hint="eastAsia"/>
          <w:b/>
          <w:szCs w:val="21"/>
        </w:rPr>
        <w:t xml:space="preserve"> </w:t>
      </w:r>
      <w:r w:rsidRPr="00FB0F52">
        <w:rPr>
          <w:rFonts w:ascii="ＭＳ 明朝" w:hAnsi="ＭＳ 明朝" w:hint="eastAsia"/>
          <w:b/>
          <w:szCs w:val="21"/>
        </w:rPr>
        <w:t>賢也</w:t>
      </w:r>
      <w:r w:rsidR="00F01B44" w:rsidRPr="00FB0F52">
        <w:rPr>
          <w:rFonts w:ascii="ＭＳ 明朝" w:hAnsi="ＭＳ 明朝" w:hint="eastAsia"/>
          <w:b/>
          <w:szCs w:val="21"/>
        </w:rPr>
        <w:t xml:space="preserve"> </w:t>
      </w:r>
      <w:r w:rsidRPr="00FB0F52">
        <w:rPr>
          <w:rFonts w:ascii="ＭＳ 明朝" w:hAnsi="ＭＳ 明朝" w:hint="eastAsia"/>
          <w:b/>
          <w:szCs w:val="21"/>
        </w:rPr>
        <w:t>氏）</w:t>
      </w:r>
    </w:p>
    <w:p w14:paraId="3204561C" w14:textId="703C31A4" w:rsidR="00FB0F52" w:rsidRPr="00FB0F52" w:rsidRDefault="00FB0F52" w:rsidP="00FB0F52">
      <w:pPr>
        <w:ind w:firstLine="210"/>
        <w:rPr>
          <w:rFonts w:ascii="ＭＳ 明朝" w:hAnsi="ＭＳ 明朝"/>
          <w:szCs w:val="21"/>
        </w:rPr>
      </w:pPr>
      <w:r w:rsidRPr="00FB0F52">
        <w:rPr>
          <w:rFonts w:ascii="ＭＳ 明朝" w:hAnsi="ＭＳ 明朝" w:hint="eastAsia"/>
          <w:szCs w:val="21"/>
        </w:rPr>
        <w:t>大学が研究者に起業を促しベンチャーをスタートアップさせるには、通り一遍の技術ライセンスだけでなく、研究シーズを見いだし実用化のフィージビリティ</w:t>
      </w:r>
      <w:r w:rsidR="008F011C">
        <w:rPr>
          <w:rFonts w:ascii="ＭＳ 明朝" w:hAnsi="ＭＳ 明朝" w:hint="eastAsia"/>
          <w:szCs w:val="21"/>
        </w:rPr>
        <w:t>・</w:t>
      </w:r>
      <w:r w:rsidRPr="00FB0F52">
        <w:rPr>
          <w:rFonts w:ascii="ＭＳ 明朝" w:hAnsi="ＭＳ 明朝" w:hint="eastAsia"/>
          <w:szCs w:val="21"/>
        </w:rPr>
        <w:t>スタディを行う仕組みの提供や人材教育、知財・インフラ支援等、起業者側に立った各ステージでのサポートが必要となります。産官学連携本部をはじめ、京都大</w:t>
      </w:r>
      <w:r w:rsidR="00B94446">
        <w:rPr>
          <w:rFonts w:ascii="ＭＳ 明朝" w:hAnsi="ＭＳ 明朝" w:hint="eastAsia"/>
          <w:szCs w:val="21"/>
        </w:rPr>
        <w:t>学における各機関での様々なベンチャー支援体制とその取組みついて</w:t>
      </w:r>
      <w:r w:rsidRPr="00FB0F52">
        <w:rPr>
          <w:rFonts w:ascii="ＭＳ 明朝" w:hAnsi="ＭＳ 明朝" w:hint="eastAsia"/>
          <w:szCs w:val="21"/>
        </w:rPr>
        <w:t>説明</w:t>
      </w:r>
      <w:r w:rsidR="008F011C">
        <w:rPr>
          <w:rFonts w:ascii="ＭＳ 明朝" w:hAnsi="ＭＳ 明朝" w:hint="eastAsia"/>
          <w:szCs w:val="21"/>
        </w:rPr>
        <w:t>いただき</w:t>
      </w:r>
      <w:r w:rsidRPr="00FB0F52">
        <w:rPr>
          <w:rFonts w:ascii="ＭＳ 明朝" w:hAnsi="ＭＳ 明朝" w:hint="eastAsia"/>
          <w:szCs w:val="21"/>
        </w:rPr>
        <w:t>ます。</w:t>
      </w:r>
    </w:p>
    <w:p w14:paraId="6AA545FE" w14:textId="77777777" w:rsidR="000762AA" w:rsidRPr="00FB0F52" w:rsidRDefault="000762AA" w:rsidP="000762AA">
      <w:pPr>
        <w:spacing w:line="240" w:lineRule="exact"/>
        <w:rPr>
          <w:rFonts w:ascii="ＭＳ 明朝" w:hAnsi="ＭＳ 明朝"/>
          <w:b/>
          <w:szCs w:val="21"/>
        </w:rPr>
      </w:pPr>
    </w:p>
    <w:p w14:paraId="617B121D" w14:textId="77777777" w:rsidR="00F01B44" w:rsidRPr="00FB0F52" w:rsidRDefault="00F01B44" w:rsidP="000762AA">
      <w:pPr>
        <w:spacing w:line="240" w:lineRule="exact"/>
        <w:rPr>
          <w:rFonts w:ascii="ＭＳ 明朝" w:hAnsi="ＭＳ 明朝"/>
          <w:b/>
          <w:szCs w:val="21"/>
        </w:rPr>
      </w:pPr>
      <w:r w:rsidRPr="00FB0F52">
        <w:rPr>
          <w:rFonts w:ascii="Segoe UI Emoji" w:eastAsia="Segoe UI Emoji" w:hAnsi="Segoe UI Emoji" w:cs="Segoe UI Emoji"/>
          <w:b/>
          <w:szCs w:val="21"/>
        </w:rPr>
        <w:t>■</w:t>
      </w:r>
      <w:r w:rsidRPr="00FB0F52">
        <w:rPr>
          <w:rFonts w:ascii="ＭＳ 明朝" w:hAnsi="ＭＳ 明朝" w:hint="eastAsia"/>
          <w:b/>
          <w:szCs w:val="21"/>
        </w:rPr>
        <w:t>「京都大学発ベンチャーのエコシステム構築への取組みについて」（五ノ坪良輔氏）</w:t>
      </w:r>
    </w:p>
    <w:p w14:paraId="34B75165" w14:textId="504943DC" w:rsidR="00FB0F52" w:rsidRDefault="00FB0F52" w:rsidP="00FB0F52">
      <w:pPr>
        <w:ind w:firstLine="210"/>
        <w:rPr>
          <w:rFonts w:ascii="ＭＳ 明朝" w:hAnsi="ＭＳ 明朝"/>
          <w:szCs w:val="21"/>
        </w:rPr>
      </w:pPr>
      <w:r w:rsidRPr="00FB0F52">
        <w:rPr>
          <w:rFonts w:ascii="ＭＳ 明朝" w:hAnsi="ＭＳ 明朝" w:hint="eastAsia"/>
          <w:szCs w:val="21"/>
        </w:rPr>
        <w:t>京都大学イノベーションキャピタルのご紹介と、ベンチャーの経営者育成、事業化サポートから投資判断に至るまで、京都大学発ベンチャーのエコシステム構築に向けた取組み</w:t>
      </w:r>
      <w:r w:rsidR="00B94446">
        <w:rPr>
          <w:rFonts w:ascii="ＭＳ 明朝" w:hAnsi="ＭＳ 明朝" w:hint="eastAsia"/>
          <w:szCs w:val="21"/>
        </w:rPr>
        <w:t>について、</w:t>
      </w:r>
      <w:r w:rsidRPr="00FB0F52">
        <w:rPr>
          <w:rFonts w:ascii="ＭＳ 明朝" w:hAnsi="ＭＳ 明朝" w:hint="eastAsia"/>
          <w:szCs w:val="21"/>
        </w:rPr>
        <w:t>実例を交えながら説明</w:t>
      </w:r>
      <w:r w:rsidR="008F011C">
        <w:rPr>
          <w:rFonts w:ascii="ＭＳ 明朝" w:hAnsi="ＭＳ 明朝" w:hint="eastAsia"/>
          <w:szCs w:val="21"/>
        </w:rPr>
        <w:t>いただき</w:t>
      </w:r>
      <w:r w:rsidRPr="00FB0F52">
        <w:rPr>
          <w:rFonts w:ascii="ＭＳ 明朝" w:hAnsi="ＭＳ 明朝" w:hint="eastAsia"/>
          <w:szCs w:val="21"/>
        </w:rPr>
        <w:t>ます。</w:t>
      </w:r>
    </w:p>
    <w:p w14:paraId="1B2DF96B" w14:textId="23952652" w:rsidR="00F01B44" w:rsidRDefault="00F01B44" w:rsidP="000762AA">
      <w:pPr>
        <w:spacing w:line="240" w:lineRule="exact"/>
        <w:rPr>
          <w:rFonts w:ascii="ＭＳ 明朝" w:hAnsi="ＭＳ 明朝"/>
          <w:b/>
          <w:sz w:val="22"/>
          <w:szCs w:val="22"/>
        </w:rPr>
      </w:pPr>
    </w:p>
    <w:p w14:paraId="35EAA81D" w14:textId="00BD63A6" w:rsidR="00B94446" w:rsidRDefault="00FB0F52" w:rsidP="00B94446">
      <w:pPr>
        <w:ind w:firstLineChars="100" w:firstLine="210"/>
        <w:rPr>
          <w:rFonts w:ascii="‚l‚r –¾’©"/>
        </w:rPr>
      </w:pPr>
      <w:r w:rsidRPr="009A6D20">
        <w:rPr>
          <w:rFonts w:ascii="ＭＳ 明朝" w:hAnsi="ＭＳ 明朝" w:hint="eastAsia"/>
          <w:szCs w:val="21"/>
        </w:rPr>
        <w:t>本講演は、</w:t>
      </w:r>
      <w:r w:rsidR="00B94446">
        <w:rPr>
          <w:rFonts w:ascii="ＭＳ 明朝" w:hAnsi="ＭＳ 明朝" w:hint="eastAsia"/>
          <w:szCs w:val="21"/>
        </w:rPr>
        <w:t>大学を中心としたアカデミアの</w:t>
      </w:r>
      <w:r w:rsidR="008F011C">
        <w:rPr>
          <w:rFonts w:ascii="ＭＳ 明朝" w:hAnsi="ＭＳ 明朝" w:hint="eastAsia"/>
          <w:szCs w:val="21"/>
        </w:rPr>
        <w:t>産学連携活動・</w:t>
      </w:r>
      <w:r w:rsidR="00B94446">
        <w:rPr>
          <w:rFonts w:ascii="ＭＳ 明朝" w:hAnsi="ＭＳ 明朝" w:hint="eastAsia"/>
          <w:szCs w:val="21"/>
        </w:rPr>
        <w:t>知財活動について最新の情報が得られる機会であり、</w:t>
      </w:r>
      <w:r w:rsidR="008F011C">
        <w:rPr>
          <w:rFonts w:ascii="ＭＳ 明朝" w:hAnsi="ＭＳ 明朝" w:hint="eastAsia"/>
          <w:szCs w:val="21"/>
        </w:rPr>
        <w:t>アカデミア、</w:t>
      </w:r>
      <w:r w:rsidR="00B94446" w:rsidRPr="009A6D20">
        <w:rPr>
          <w:rFonts w:ascii="ＭＳ 明朝" w:hAnsi="ＭＳ 明朝" w:hint="eastAsia"/>
          <w:szCs w:val="21"/>
        </w:rPr>
        <w:t>企業</w:t>
      </w:r>
      <w:r w:rsidR="008F011C">
        <w:rPr>
          <w:rFonts w:ascii="ＭＳ 明朝" w:hAnsi="ＭＳ 明朝" w:hint="eastAsia"/>
          <w:szCs w:val="21"/>
        </w:rPr>
        <w:t>、特許/法律事務所等</w:t>
      </w:r>
      <w:r w:rsidR="00B94446" w:rsidRPr="009A6D20">
        <w:rPr>
          <w:rFonts w:ascii="ＭＳ 明朝" w:hAnsi="ＭＳ 明朝" w:hint="eastAsia"/>
          <w:szCs w:val="21"/>
        </w:rPr>
        <w:t>の知財</w:t>
      </w:r>
      <w:r w:rsidR="008F011C">
        <w:rPr>
          <w:rFonts w:ascii="ＭＳ 明朝" w:hAnsi="ＭＳ 明朝" w:hint="eastAsia"/>
          <w:szCs w:val="21"/>
        </w:rPr>
        <w:t>や</w:t>
      </w:r>
      <w:r w:rsidR="00B94446" w:rsidRPr="009A6D20">
        <w:rPr>
          <w:rFonts w:ascii="ＭＳ 明朝" w:hAnsi="ＭＳ 明朝" w:hint="eastAsia"/>
          <w:szCs w:val="21"/>
        </w:rPr>
        <w:t>法務</w:t>
      </w:r>
      <w:r w:rsidR="008F011C">
        <w:rPr>
          <w:rFonts w:ascii="ＭＳ 明朝" w:hAnsi="ＭＳ 明朝" w:hint="eastAsia"/>
          <w:szCs w:val="21"/>
        </w:rPr>
        <w:t>ご</w:t>
      </w:r>
      <w:r w:rsidR="00B94446" w:rsidRPr="009A6D20">
        <w:rPr>
          <w:rFonts w:ascii="ＭＳ 明朝" w:hAnsi="ＭＳ 明朝" w:hint="eastAsia"/>
          <w:szCs w:val="21"/>
        </w:rPr>
        <w:t>担当者は勿論のこと、</w:t>
      </w:r>
      <w:r w:rsidR="008F011C">
        <w:rPr>
          <w:rFonts w:ascii="ＭＳ 明朝" w:hAnsi="ＭＳ 明朝" w:hint="eastAsia"/>
          <w:szCs w:val="21"/>
        </w:rPr>
        <w:t>研究</w:t>
      </w:r>
      <w:r w:rsidR="00D27841">
        <w:rPr>
          <w:rFonts w:ascii="ＭＳ 明朝" w:hAnsi="ＭＳ 明朝" w:hint="eastAsia"/>
          <w:szCs w:val="21"/>
        </w:rPr>
        <w:t>、事業</w:t>
      </w:r>
      <w:r w:rsidR="00B94446" w:rsidRPr="009A6D20">
        <w:rPr>
          <w:rFonts w:ascii="ＭＳ 明朝" w:hAnsi="ＭＳ 明朝" w:hint="eastAsia"/>
          <w:szCs w:val="21"/>
        </w:rPr>
        <w:t>開発、</w:t>
      </w:r>
      <w:r w:rsidR="00D27841">
        <w:rPr>
          <w:rFonts w:ascii="ＭＳ 明朝" w:hAnsi="ＭＳ 明朝" w:hint="eastAsia"/>
          <w:szCs w:val="21"/>
        </w:rPr>
        <w:t>契約、</w:t>
      </w:r>
      <w:r w:rsidR="00B94446" w:rsidRPr="009A6D20">
        <w:rPr>
          <w:rFonts w:ascii="ＭＳ 明朝" w:hAnsi="ＭＳ 明朝" w:hint="eastAsia"/>
          <w:szCs w:val="21"/>
        </w:rPr>
        <w:t>経営企画や営業</w:t>
      </w:r>
      <w:r w:rsidR="00D27841">
        <w:rPr>
          <w:rFonts w:ascii="ＭＳ 明朝" w:hAnsi="ＭＳ 明朝" w:hint="eastAsia"/>
          <w:szCs w:val="21"/>
        </w:rPr>
        <w:t>等のご</w:t>
      </w:r>
      <w:r w:rsidR="00B94446" w:rsidRPr="009A6D20">
        <w:rPr>
          <w:rFonts w:ascii="ＭＳ 明朝" w:hAnsi="ＭＳ 明朝" w:hint="eastAsia"/>
          <w:szCs w:val="21"/>
        </w:rPr>
        <w:t>担当者にとっても、示唆に富む有用な情報が得られる機会と思われます。多数</w:t>
      </w:r>
      <w:r w:rsidR="00D27841">
        <w:rPr>
          <w:rFonts w:ascii="ＭＳ 明朝" w:hAnsi="ＭＳ 明朝" w:hint="eastAsia"/>
          <w:szCs w:val="21"/>
        </w:rPr>
        <w:t>皆様方</w:t>
      </w:r>
      <w:r w:rsidR="00B94446" w:rsidRPr="009A6D20">
        <w:rPr>
          <w:rFonts w:ascii="ＭＳ 明朝" w:hAnsi="ＭＳ 明朝" w:hint="eastAsia"/>
          <w:szCs w:val="21"/>
        </w:rPr>
        <w:t>のご参加をお待ちしております。</w:t>
      </w:r>
    </w:p>
    <w:p w14:paraId="170871EF" w14:textId="77777777" w:rsidR="00B94446" w:rsidRDefault="00B94446" w:rsidP="00FB0F52">
      <w:pPr>
        <w:rPr>
          <w:rFonts w:ascii="ＭＳ 明朝" w:hAnsi="ＭＳ 明朝"/>
          <w:szCs w:val="21"/>
        </w:rPr>
      </w:pPr>
    </w:p>
    <w:p w14:paraId="6AEF73D1" w14:textId="7CA48322" w:rsidR="005E669B" w:rsidRDefault="005E669B" w:rsidP="005E669B">
      <w:pPr>
        <w:ind w:firstLine="210"/>
        <w:rPr>
          <w:rFonts w:ascii="‚l‚r –¾’©"/>
        </w:rPr>
      </w:pPr>
      <w:r>
        <w:rPr>
          <w:rFonts w:ascii="‚l‚r –¾’©" w:hint="eastAsia"/>
        </w:rPr>
        <w:t>月例研究会の終了後に</w:t>
      </w:r>
      <w:r w:rsidR="00D27841">
        <w:rPr>
          <w:rFonts w:ascii="‚l‚r –¾’©" w:hint="eastAsia"/>
        </w:rPr>
        <w:t>は、</w:t>
      </w:r>
      <w:r>
        <w:rPr>
          <w:rFonts w:ascii="‚l‚r –¾’©" w:hint="eastAsia"/>
        </w:rPr>
        <w:t>講師を囲んで簡単な懇談会を開催いたします。是非、ご都合を付けて懇談会までの出席をお願いいたします。</w:t>
      </w:r>
    </w:p>
    <w:p w14:paraId="7F3AFD53" w14:textId="36477914" w:rsidR="005E669B" w:rsidRDefault="005E669B" w:rsidP="00D27841">
      <w:pPr>
        <w:pStyle w:val="a4"/>
      </w:pPr>
      <w:r>
        <w:rPr>
          <w:rFonts w:hint="eastAsia"/>
        </w:rPr>
        <w:t>敬具</w:t>
      </w:r>
    </w:p>
    <w:p w14:paraId="1A138E4A" w14:textId="77777777" w:rsidR="005E669B" w:rsidRDefault="005E669B" w:rsidP="00112F95"/>
    <w:p w14:paraId="4DC642A8" w14:textId="77777777" w:rsidR="00ED63F5" w:rsidRPr="00B94446" w:rsidRDefault="00ED63F5">
      <w:pPr>
        <w:rPr>
          <w:rFonts w:ascii="ＭＳ 明朝"/>
          <w:b/>
          <w:szCs w:val="21"/>
        </w:rPr>
      </w:pPr>
      <w:r w:rsidRPr="00B94446">
        <w:rPr>
          <w:rFonts w:ascii="ＭＳ 明朝" w:hint="eastAsia"/>
          <w:b/>
          <w:szCs w:val="21"/>
        </w:rPr>
        <w:t>講師略歴</w:t>
      </w:r>
    </w:p>
    <w:p w14:paraId="07BFBD9A" w14:textId="716BA80F" w:rsidR="00F47258" w:rsidRPr="00B94446" w:rsidRDefault="00F47258" w:rsidP="00040BB7">
      <w:pPr>
        <w:rPr>
          <w:szCs w:val="21"/>
        </w:rPr>
      </w:pPr>
      <w:r w:rsidRPr="00B94446">
        <w:rPr>
          <w:rFonts w:hint="eastAsia"/>
          <w:szCs w:val="21"/>
        </w:rPr>
        <w:t>中川</w:t>
      </w:r>
      <w:r w:rsidR="00D27841">
        <w:rPr>
          <w:rFonts w:hint="eastAsia"/>
          <w:szCs w:val="21"/>
        </w:rPr>
        <w:t xml:space="preserve"> </w:t>
      </w:r>
      <w:r w:rsidRPr="00B94446">
        <w:rPr>
          <w:rFonts w:hint="eastAsia"/>
          <w:szCs w:val="21"/>
        </w:rPr>
        <w:t>雅之</w:t>
      </w:r>
      <w:r w:rsidR="00D27841">
        <w:rPr>
          <w:rFonts w:hint="eastAsia"/>
          <w:szCs w:val="21"/>
        </w:rPr>
        <w:t xml:space="preserve"> </w:t>
      </w:r>
      <w:r w:rsidR="005E669B" w:rsidRPr="00B94446">
        <w:rPr>
          <w:rFonts w:hint="eastAsia"/>
          <w:szCs w:val="21"/>
        </w:rPr>
        <w:t>氏：</w:t>
      </w:r>
      <w:r w:rsidR="00D27841">
        <w:rPr>
          <w:rFonts w:hint="eastAsia"/>
          <w:szCs w:val="21"/>
        </w:rPr>
        <w:t xml:space="preserve"> </w:t>
      </w:r>
      <w:r w:rsidR="00D27841">
        <w:rPr>
          <w:rFonts w:hint="eastAsia"/>
          <w:szCs w:val="21"/>
        </w:rPr>
        <w:t>国立大学法人京都大学産官学連携本部・知的財産部門・</w:t>
      </w:r>
      <w:r w:rsidRPr="00B94446">
        <w:rPr>
          <w:rFonts w:hint="eastAsia"/>
          <w:szCs w:val="21"/>
        </w:rPr>
        <w:t>戦略企画部長／弁理士</w:t>
      </w:r>
    </w:p>
    <w:p w14:paraId="61D95FC9" w14:textId="3AD1A468" w:rsidR="00B04E26" w:rsidRPr="00B94446" w:rsidRDefault="00D27841" w:rsidP="00040BB7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F47258" w:rsidRPr="00B94446">
        <w:rPr>
          <w:rFonts w:hint="eastAsia"/>
          <w:szCs w:val="21"/>
        </w:rPr>
        <w:t>2004</w:t>
      </w:r>
      <w:r w:rsidR="00F47258" w:rsidRPr="00B94446">
        <w:rPr>
          <w:rFonts w:hint="eastAsia"/>
          <w:szCs w:val="21"/>
        </w:rPr>
        <w:t>年弁理士登録。</w:t>
      </w:r>
      <w:r w:rsidR="00F47258" w:rsidRPr="00B94446">
        <w:rPr>
          <w:rFonts w:hint="eastAsia"/>
          <w:szCs w:val="21"/>
        </w:rPr>
        <w:t>2004</w:t>
      </w:r>
      <w:r w:rsidR="00F47258" w:rsidRPr="00B94446">
        <w:rPr>
          <w:rFonts w:hint="eastAsia"/>
          <w:szCs w:val="21"/>
        </w:rPr>
        <w:t>年より京都大学知的財産企画室（現職の前身組織）勤務。大型共同研究、</w:t>
      </w:r>
      <w:r w:rsidR="00F47258" w:rsidRPr="00B94446">
        <w:rPr>
          <w:rFonts w:hint="eastAsia"/>
          <w:szCs w:val="21"/>
        </w:rPr>
        <w:t>JST</w:t>
      </w:r>
      <w:r w:rsidR="00F47258" w:rsidRPr="00B94446">
        <w:rPr>
          <w:rFonts w:hint="eastAsia"/>
          <w:szCs w:val="21"/>
        </w:rPr>
        <w:t>、</w:t>
      </w:r>
      <w:r w:rsidR="00F47258" w:rsidRPr="00B94446">
        <w:rPr>
          <w:rFonts w:hint="eastAsia"/>
          <w:szCs w:val="21"/>
        </w:rPr>
        <w:t>NEDO</w:t>
      </w:r>
      <w:r w:rsidR="00F47258" w:rsidRPr="00B94446">
        <w:rPr>
          <w:rFonts w:hint="eastAsia"/>
          <w:szCs w:val="21"/>
        </w:rPr>
        <w:t>等国家プロジェクトにおける知的財産戦略</w:t>
      </w:r>
      <w:r w:rsidR="00B04E26" w:rsidRPr="00B94446">
        <w:rPr>
          <w:rFonts w:hint="eastAsia"/>
          <w:szCs w:val="21"/>
        </w:rPr>
        <w:t>の立案やライセンス業務等に従事。</w:t>
      </w:r>
    </w:p>
    <w:p w14:paraId="7EEC7E9A" w14:textId="77777777" w:rsidR="00DC1C37" w:rsidRPr="00B94446" w:rsidRDefault="00DC1C37" w:rsidP="00040BB7">
      <w:pPr>
        <w:rPr>
          <w:szCs w:val="21"/>
        </w:rPr>
      </w:pPr>
    </w:p>
    <w:p w14:paraId="52AC307F" w14:textId="7E84E9D1" w:rsidR="00DC1C37" w:rsidRPr="00B94446" w:rsidRDefault="00D27841" w:rsidP="00DC1C37">
      <w:pPr>
        <w:rPr>
          <w:szCs w:val="21"/>
        </w:rPr>
      </w:pPr>
      <w:r>
        <w:rPr>
          <w:rFonts w:hint="eastAsia"/>
          <w:szCs w:val="21"/>
        </w:rPr>
        <w:t>藤森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賢也</w:t>
      </w:r>
      <w:r>
        <w:rPr>
          <w:rFonts w:hint="eastAsia"/>
          <w:szCs w:val="21"/>
        </w:rPr>
        <w:t xml:space="preserve"> </w:t>
      </w:r>
      <w:r w:rsidR="00DC1C37" w:rsidRPr="00B94446">
        <w:rPr>
          <w:rFonts w:hint="eastAsia"/>
          <w:szCs w:val="21"/>
        </w:rPr>
        <w:t>氏：</w:t>
      </w:r>
      <w:r>
        <w:rPr>
          <w:rFonts w:hint="eastAsia"/>
          <w:szCs w:val="21"/>
        </w:rPr>
        <w:t xml:space="preserve"> </w:t>
      </w:r>
      <w:r w:rsidR="00DC1C37" w:rsidRPr="00B94446">
        <w:rPr>
          <w:rFonts w:hint="eastAsia"/>
          <w:szCs w:val="21"/>
        </w:rPr>
        <w:t>国立大学法人京都大学産官学連携本部</w:t>
      </w:r>
      <w:r>
        <w:rPr>
          <w:rFonts w:hint="eastAsia"/>
          <w:szCs w:val="21"/>
        </w:rPr>
        <w:t>・知的財産部門・</w:t>
      </w:r>
      <w:r w:rsidR="00DC1C37" w:rsidRPr="00B94446">
        <w:rPr>
          <w:rFonts w:hint="eastAsia"/>
          <w:szCs w:val="21"/>
        </w:rPr>
        <w:t>部門長代理／統括部長</w:t>
      </w:r>
    </w:p>
    <w:p w14:paraId="32CD6C94" w14:textId="107E023A" w:rsidR="00DC1C37" w:rsidRPr="00B94446" w:rsidRDefault="00D27841" w:rsidP="00DC1C37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DC1C37" w:rsidRPr="00B94446">
        <w:rPr>
          <w:rFonts w:hint="eastAsia"/>
          <w:szCs w:val="21"/>
        </w:rPr>
        <w:t>修士（農学）修了後、医薬・食品メーカーで研究開発に従事。</w:t>
      </w:r>
      <w:r w:rsidR="00DC1C37" w:rsidRPr="00B94446">
        <w:rPr>
          <w:rFonts w:hint="eastAsia"/>
          <w:szCs w:val="21"/>
        </w:rPr>
        <w:t>2002</w:t>
      </w:r>
      <w:r w:rsidR="00DC1C37" w:rsidRPr="00B94446">
        <w:rPr>
          <w:rFonts w:hint="eastAsia"/>
          <w:szCs w:val="21"/>
        </w:rPr>
        <w:t>年より京都大学国際融合創造センター勤務、共同研究プロジェクト事務を経て知的財産企画室（現職の前身組織）に立ち上げ時から加わる。</w:t>
      </w:r>
    </w:p>
    <w:p w14:paraId="6B3C8D9D" w14:textId="77777777" w:rsidR="001210AD" w:rsidRPr="00B94446" w:rsidRDefault="001210AD" w:rsidP="00040BB7">
      <w:pPr>
        <w:rPr>
          <w:szCs w:val="21"/>
        </w:rPr>
      </w:pPr>
    </w:p>
    <w:p w14:paraId="0D11B9F2" w14:textId="1EC86A75" w:rsidR="00B04E26" w:rsidRPr="00B94446" w:rsidRDefault="00B04E26" w:rsidP="00040BB7">
      <w:pPr>
        <w:rPr>
          <w:szCs w:val="21"/>
        </w:rPr>
      </w:pPr>
      <w:r w:rsidRPr="00B94446">
        <w:rPr>
          <w:rFonts w:hint="eastAsia"/>
          <w:szCs w:val="21"/>
        </w:rPr>
        <w:t>五ノ坪</w:t>
      </w:r>
      <w:r w:rsidRPr="00B94446">
        <w:rPr>
          <w:rFonts w:hint="eastAsia"/>
          <w:szCs w:val="21"/>
        </w:rPr>
        <w:t xml:space="preserve"> </w:t>
      </w:r>
      <w:r w:rsidRPr="00B94446">
        <w:rPr>
          <w:rFonts w:hint="eastAsia"/>
          <w:szCs w:val="21"/>
        </w:rPr>
        <w:t>良輔</w:t>
      </w:r>
      <w:r w:rsidR="00D27841">
        <w:rPr>
          <w:rFonts w:hint="eastAsia"/>
          <w:szCs w:val="21"/>
        </w:rPr>
        <w:t xml:space="preserve"> </w:t>
      </w:r>
      <w:r w:rsidRPr="00B94446">
        <w:rPr>
          <w:rFonts w:hint="eastAsia"/>
          <w:szCs w:val="21"/>
        </w:rPr>
        <w:t>氏：</w:t>
      </w:r>
      <w:r w:rsidR="00D27841">
        <w:rPr>
          <w:rFonts w:hint="eastAsia"/>
          <w:szCs w:val="21"/>
        </w:rPr>
        <w:t xml:space="preserve"> </w:t>
      </w:r>
      <w:r w:rsidR="00621F97" w:rsidRPr="00B94446">
        <w:rPr>
          <w:rFonts w:ascii="ＭＳ 明朝" w:hAnsi="ＭＳ 明朝" w:hint="eastAsia"/>
          <w:szCs w:val="21"/>
        </w:rPr>
        <w:t>京都大学イノベーションキャピタル</w:t>
      </w:r>
      <w:r w:rsidR="005E669B" w:rsidRPr="00B94446">
        <w:rPr>
          <w:rFonts w:ascii="ＭＳ 明朝" w:hAnsi="ＭＳ 明朝" w:hint="eastAsia"/>
          <w:szCs w:val="21"/>
        </w:rPr>
        <w:t>株式会社</w:t>
      </w:r>
    </w:p>
    <w:p w14:paraId="7C1740C4" w14:textId="09B70376" w:rsidR="006F0704" w:rsidRPr="00B94446" w:rsidRDefault="00D27841" w:rsidP="00621F9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</w:t>
      </w:r>
      <w:r w:rsidR="00621F97" w:rsidRPr="00B94446">
        <w:rPr>
          <w:rFonts w:ascii="ＭＳ 明朝" w:hAnsi="ＭＳ 明朝" w:hint="eastAsia"/>
          <w:szCs w:val="21"/>
        </w:rPr>
        <w:t>兼松</w:t>
      </w:r>
      <w:r w:rsidR="00B94446" w:rsidRPr="00B94446">
        <w:rPr>
          <w:rFonts w:ascii="ＭＳ 明朝" w:hAnsi="ＭＳ 明朝" w:hint="eastAsia"/>
          <w:szCs w:val="21"/>
        </w:rPr>
        <w:t>株式会社</w:t>
      </w:r>
      <w:r w:rsidR="00621F97" w:rsidRPr="00B94446">
        <w:rPr>
          <w:rFonts w:ascii="ＭＳ 明朝" w:hAnsi="ＭＳ 明朝" w:hint="eastAsia"/>
          <w:szCs w:val="21"/>
        </w:rPr>
        <w:t>の投資･事業開発支援チームのヘッドとして、幅広い分野における国内外の事業投資、M＆A、ベンチャー投資等を数多く推進。事業部に伴走してビジネススキーム構築、ビジネスプラン策定、投資契約交渉等、商社における新規事業開発の総合的な支援を行う。自らも社内ベンチャーとして電気自動車充電インフラサービスやスマホアプリ等の事業を立ち上げた経験を持つ。2015年9月より京都大学イノベーションキャピタル</w:t>
      </w:r>
      <w:r w:rsidR="00B94446" w:rsidRPr="00B94446">
        <w:rPr>
          <w:rFonts w:ascii="ＭＳ 明朝" w:hAnsi="ＭＳ 明朝" w:hint="eastAsia"/>
          <w:szCs w:val="21"/>
        </w:rPr>
        <w:t>株式会社</w:t>
      </w:r>
      <w:r w:rsidR="00621F97" w:rsidRPr="00B94446">
        <w:rPr>
          <w:rFonts w:ascii="ＭＳ 明朝" w:hAnsi="ＭＳ 明朝" w:hint="eastAsia"/>
          <w:szCs w:val="21"/>
        </w:rPr>
        <w:t>にて投資を担当。京都大学法学部卒業。カーネギーメロン大学MBA。</w:t>
      </w:r>
    </w:p>
    <w:p w14:paraId="322476C3" w14:textId="77777777" w:rsidR="005E669B" w:rsidRPr="00B94446" w:rsidRDefault="005E669B" w:rsidP="00621F97">
      <w:pPr>
        <w:rPr>
          <w:rFonts w:ascii="ＭＳ 明朝" w:hAnsi="ＭＳ 明朝"/>
          <w:szCs w:val="21"/>
        </w:rPr>
      </w:pPr>
    </w:p>
    <w:p w14:paraId="6C55A2AE" w14:textId="77777777" w:rsidR="005E669B" w:rsidRPr="00B94446" w:rsidRDefault="005E669B" w:rsidP="005E669B">
      <w:pPr>
        <w:spacing w:line="360" w:lineRule="auto"/>
        <w:rPr>
          <w:rFonts w:ascii="ＭＳ Ｐゴシック"/>
          <w:b/>
          <w:szCs w:val="21"/>
        </w:rPr>
      </w:pPr>
      <w:r w:rsidRPr="00B94446">
        <w:rPr>
          <w:rFonts w:ascii="ＭＳ Ｐゴシック" w:hint="eastAsia"/>
          <w:b/>
          <w:szCs w:val="21"/>
        </w:rPr>
        <w:t>１．</w:t>
      </w:r>
      <w:r w:rsidRPr="00B94446">
        <w:rPr>
          <w:rFonts w:ascii="ＭＳ Ｐゴシック" w:hint="eastAsia"/>
          <w:b/>
          <w:szCs w:val="21"/>
        </w:rPr>
        <w:t>[</w:t>
      </w:r>
      <w:r w:rsidRPr="00B94446">
        <w:rPr>
          <w:rFonts w:ascii="ＭＳ Ｐゴシック" w:hint="eastAsia"/>
          <w:b/>
          <w:szCs w:val="21"/>
        </w:rPr>
        <w:t>研究会</w:t>
      </w:r>
      <w:r w:rsidRPr="00B94446">
        <w:rPr>
          <w:rFonts w:ascii="ＭＳ Ｐゴシック" w:hint="eastAsia"/>
          <w:b/>
          <w:szCs w:val="21"/>
        </w:rPr>
        <w:t>]</w:t>
      </w:r>
    </w:p>
    <w:p w14:paraId="2C4EDADF" w14:textId="7082FB68" w:rsidR="005E669B" w:rsidRPr="00B94446" w:rsidRDefault="005E669B" w:rsidP="005E669B">
      <w:pPr>
        <w:spacing w:line="240" w:lineRule="exact"/>
        <w:rPr>
          <w:rFonts w:ascii="ＭＳ Ｐゴシック"/>
          <w:szCs w:val="21"/>
        </w:rPr>
      </w:pPr>
      <w:r w:rsidRPr="00B94446">
        <w:rPr>
          <w:rFonts w:ascii="ＭＳ Ｐゴシック" w:hint="eastAsia"/>
          <w:szCs w:val="21"/>
        </w:rPr>
        <w:t xml:space="preserve">　と　き：</w:t>
      </w:r>
      <w:r w:rsidR="00D27841">
        <w:rPr>
          <w:rFonts w:ascii="ＭＳ Ｐゴシック" w:hint="eastAsia"/>
          <w:szCs w:val="21"/>
        </w:rPr>
        <w:t xml:space="preserve"> </w:t>
      </w:r>
      <w:r w:rsidRPr="00B94446">
        <w:rPr>
          <w:rFonts w:ascii="ＭＳ Ｐゴシック" w:hint="eastAsia"/>
          <w:szCs w:val="21"/>
        </w:rPr>
        <w:t>２０１８年１２月１０日（月）１４：００－１７：００</w:t>
      </w:r>
    </w:p>
    <w:p w14:paraId="682F5D39" w14:textId="02062A01" w:rsidR="005E669B" w:rsidRPr="00B94446" w:rsidRDefault="005E669B" w:rsidP="005E669B">
      <w:pPr>
        <w:spacing w:line="240" w:lineRule="exact"/>
        <w:ind w:firstLine="219"/>
        <w:rPr>
          <w:rFonts w:ascii="ＭＳ 明朝"/>
          <w:szCs w:val="21"/>
        </w:rPr>
      </w:pPr>
      <w:r w:rsidRPr="00B94446">
        <w:rPr>
          <w:rFonts w:ascii="ＭＳ Ｐゴシック" w:hint="eastAsia"/>
          <w:szCs w:val="21"/>
        </w:rPr>
        <w:t>ところ：</w:t>
      </w:r>
      <w:r w:rsidR="00D27841">
        <w:rPr>
          <w:rFonts w:ascii="ＭＳ Ｐゴシック" w:hint="eastAsia"/>
          <w:szCs w:val="21"/>
        </w:rPr>
        <w:t xml:space="preserve"> </w:t>
      </w:r>
      <w:r w:rsidRPr="00B94446">
        <w:rPr>
          <w:rFonts w:ascii="ＭＳ Ｐゴシック" w:hint="eastAsia"/>
          <w:szCs w:val="21"/>
        </w:rPr>
        <w:t>大阪科学技術センター</w:t>
      </w:r>
      <w:r w:rsidR="00FB0F52" w:rsidRPr="00B94446">
        <w:rPr>
          <w:rFonts w:ascii="ＭＳ 明朝" w:hint="eastAsia"/>
          <w:szCs w:val="21"/>
        </w:rPr>
        <w:t>４階　４０４号室</w:t>
      </w:r>
    </w:p>
    <w:p w14:paraId="10F66A5C" w14:textId="4062FC68" w:rsidR="005E669B" w:rsidRPr="00B94446" w:rsidRDefault="005E669B" w:rsidP="005E669B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 w:rsidRPr="00B94446">
        <w:rPr>
          <w:rFonts w:ascii="ＭＳ Ｐゴシック" w:hint="eastAsia"/>
          <w:color w:val="000000"/>
          <w:szCs w:val="21"/>
        </w:rPr>
        <w:t>講　師：</w:t>
      </w:r>
      <w:r w:rsidR="00D27841">
        <w:rPr>
          <w:rFonts w:ascii="ＭＳ Ｐゴシック" w:hint="eastAsia"/>
          <w:color w:val="000000"/>
          <w:szCs w:val="21"/>
        </w:rPr>
        <w:t xml:space="preserve">  </w:t>
      </w:r>
      <w:r w:rsidRPr="00B94446">
        <w:rPr>
          <w:rFonts w:ascii="ＭＳ 明朝" w:hAnsi="ＭＳ 明朝" w:hint="eastAsia"/>
          <w:szCs w:val="21"/>
        </w:rPr>
        <w:t>藤森 賢也 氏　（</w:t>
      </w:r>
      <w:r w:rsidRPr="00B94446">
        <w:rPr>
          <w:rFonts w:hint="eastAsia"/>
          <w:szCs w:val="21"/>
        </w:rPr>
        <w:t>国立大学法人京都大学産官学連携本部）</w:t>
      </w:r>
    </w:p>
    <w:p w14:paraId="4BC141B0" w14:textId="39F8DA21" w:rsidR="005E669B" w:rsidRPr="00B94446" w:rsidRDefault="00D27841" w:rsidP="005E669B">
      <w:pPr>
        <w:spacing w:line="240" w:lineRule="exact"/>
        <w:ind w:firstLineChars="485" w:firstLine="1018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="005E669B" w:rsidRPr="00B94446">
        <w:rPr>
          <w:rFonts w:ascii="ＭＳ 明朝" w:hAnsi="ＭＳ 明朝" w:hint="eastAsia"/>
          <w:szCs w:val="21"/>
        </w:rPr>
        <w:t>中川 雅之 氏　（</w:t>
      </w:r>
      <w:r w:rsidR="005E669B" w:rsidRPr="00B94446">
        <w:rPr>
          <w:rFonts w:hint="eastAsia"/>
          <w:szCs w:val="21"/>
        </w:rPr>
        <w:t>国立大学法人京都大学産官学連携本部）</w:t>
      </w:r>
    </w:p>
    <w:p w14:paraId="385B936C" w14:textId="6699B04B" w:rsidR="005E669B" w:rsidRPr="00B94446" w:rsidRDefault="00D27841" w:rsidP="005E669B">
      <w:pPr>
        <w:spacing w:line="240" w:lineRule="exact"/>
        <w:ind w:firstLineChars="485" w:firstLine="10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="005E669B" w:rsidRPr="00B94446">
        <w:rPr>
          <w:rFonts w:ascii="ＭＳ 明朝" w:hAnsi="ＭＳ 明朝" w:hint="eastAsia"/>
          <w:szCs w:val="21"/>
        </w:rPr>
        <w:t>五ノ坪 良輔 氏　（京都大学イノベーションキャピタル株式会社</w:t>
      </w:r>
      <w:r w:rsidR="005E669B" w:rsidRPr="00B94446">
        <w:rPr>
          <w:rFonts w:hint="eastAsia"/>
          <w:szCs w:val="21"/>
        </w:rPr>
        <w:t>）</w:t>
      </w:r>
    </w:p>
    <w:p w14:paraId="4A6C596E" w14:textId="55BAD205" w:rsidR="005E669B" w:rsidRPr="00B94446" w:rsidRDefault="005E669B" w:rsidP="005E669B">
      <w:pPr>
        <w:spacing w:line="240" w:lineRule="exact"/>
        <w:ind w:firstLine="219"/>
        <w:rPr>
          <w:rFonts w:ascii="ＭＳ 明朝" w:hAnsi="Times New Roman"/>
          <w:color w:val="000000"/>
          <w:kern w:val="0"/>
          <w:szCs w:val="21"/>
        </w:rPr>
      </w:pPr>
      <w:r w:rsidRPr="00B94446">
        <w:rPr>
          <w:rFonts w:ascii="ＭＳ Ｐゴシック" w:hint="eastAsia"/>
          <w:szCs w:val="21"/>
        </w:rPr>
        <w:t>司　会：</w:t>
      </w:r>
      <w:r w:rsidR="00D27841">
        <w:rPr>
          <w:rFonts w:ascii="ＭＳ Ｐゴシック" w:hint="eastAsia"/>
          <w:szCs w:val="21"/>
        </w:rPr>
        <w:t xml:space="preserve"> </w:t>
      </w:r>
      <w:r w:rsidRPr="00B94446">
        <w:rPr>
          <w:rFonts w:ascii="ＭＳ Ｐゴシック" w:hint="eastAsia"/>
          <w:szCs w:val="21"/>
        </w:rPr>
        <w:t xml:space="preserve">関西研修委員　</w:t>
      </w:r>
      <w:r w:rsidR="00FB0F52" w:rsidRPr="00B94446">
        <w:rPr>
          <w:rFonts w:hint="eastAsia"/>
          <w:szCs w:val="21"/>
        </w:rPr>
        <w:t>浅野滋啓（九州大学）</w:t>
      </w:r>
    </w:p>
    <w:p w14:paraId="2549345A" w14:textId="14BBD4A2" w:rsidR="005E669B" w:rsidRPr="00D27841" w:rsidRDefault="005E669B" w:rsidP="00D27841">
      <w:pPr>
        <w:spacing w:line="240" w:lineRule="exact"/>
        <w:ind w:leftChars="100" w:left="1050" w:hangingChars="400" w:hanging="840"/>
        <w:rPr>
          <w:rFonts w:ascii="ＭＳ 明朝" w:hAnsi="ＭＳ 明朝"/>
          <w:szCs w:val="21"/>
        </w:rPr>
      </w:pPr>
      <w:r w:rsidRPr="00B94446">
        <w:rPr>
          <w:rFonts w:ascii="ＭＳ 明朝" w:hint="eastAsia"/>
          <w:szCs w:val="21"/>
        </w:rPr>
        <w:t>参加費：</w:t>
      </w:r>
      <w:r w:rsidR="00D27841">
        <w:rPr>
          <w:rFonts w:ascii="ＭＳ 明朝" w:hint="eastAsia"/>
          <w:szCs w:val="21"/>
        </w:rPr>
        <w:t xml:space="preserve"> </w:t>
      </w:r>
      <w:r w:rsidRPr="00B94446">
        <w:rPr>
          <w:rFonts w:ascii="ＭＳ 明朝" w:hAnsi="ＭＳ 明朝" w:hint="eastAsia"/>
          <w:szCs w:val="21"/>
        </w:rPr>
        <w:t>正会員</w:t>
      </w:r>
      <w:r w:rsidR="00D27841">
        <w:rPr>
          <w:rFonts w:ascii="ＭＳ 明朝" w:hAnsi="ＭＳ 明朝" w:hint="eastAsia"/>
          <w:szCs w:val="21"/>
        </w:rPr>
        <w:t>5,000</w:t>
      </w:r>
      <w:r w:rsidRPr="00B94446">
        <w:rPr>
          <w:rFonts w:ascii="ＭＳ 明朝" w:hAnsi="ＭＳ 明朝" w:hint="eastAsia"/>
          <w:szCs w:val="21"/>
        </w:rPr>
        <w:t>円（同一組織のメンバーを含む）、継続会員</w:t>
      </w:r>
      <w:r w:rsidR="00D27841">
        <w:rPr>
          <w:rFonts w:ascii="ＭＳ 明朝" w:hAnsi="ＭＳ 明朝" w:hint="eastAsia"/>
          <w:szCs w:val="21"/>
        </w:rPr>
        <w:t>2,000</w:t>
      </w:r>
      <w:r w:rsidRPr="00B94446">
        <w:rPr>
          <w:rFonts w:ascii="ＭＳ 明朝" w:hAnsi="ＭＳ 明朝" w:hint="eastAsia"/>
          <w:szCs w:val="21"/>
        </w:rPr>
        <w:t>円</w:t>
      </w:r>
      <w:r w:rsidR="00D27841">
        <w:rPr>
          <w:rFonts w:ascii="ＭＳ 明朝" w:hAnsi="ＭＳ 明朝" w:hint="eastAsia"/>
          <w:szCs w:val="21"/>
        </w:rPr>
        <w:t>、</w:t>
      </w:r>
      <w:r w:rsidRPr="00B94446">
        <w:rPr>
          <w:rFonts w:ascii="ＭＳ 明朝" w:hAnsi="ＭＳ 明朝" w:hint="eastAsia"/>
          <w:szCs w:val="21"/>
        </w:rPr>
        <w:t>一般</w:t>
      </w:r>
      <w:r w:rsidR="00D27841">
        <w:rPr>
          <w:rFonts w:ascii="ＭＳ 明朝" w:hAnsi="ＭＳ 明朝" w:hint="eastAsia"/>
          <w:szCs w:val="21"/>
        </w:rPr>
        <w:t>10,000</w:t>
      </w:r>
      <w:r w:rsidRPr="00B94446">
        <w:rPr>
          <w:rFonts w:ascii="ＭＳ 明朝" w:hAnsi="ＭＳ 明朝" w:hint="eastAsia"/>
          <w:szCs w:val="21"/>
        </w:rPr>
        <w:t>円</w:t>
      </w:r>
    </w:p>
    <w:p w14:paraId="046A1CB8" w14:textId="77777777" w:rsidR="005E669B" w:rsidRPr="00B94446" w:rsidRDefault="005E669B" w:rsidP="005E669B">
      <w:pPr>
        <w:rPr>
          <w:szCs w:val="21"/>
        </w:rPr>
      </w:pPr>
    </w:p>
    <w:p w14:paraId="75DC5EE9" w14:textId="77777777" w:rsidR="005E669B" w:rsidRPr="00B94446" w:rsidRDefault="005E669B" w:rsidP="005E669B">
      <w:pPr>
        <w:rPr>
          <w:rFonts w:ascii="ＭＳ 明朝"/>
          <w:b/>
          <w:szCs w:val="21"/>
        </w:rPr>
      </w:pPr>
      <w:r w:rsidRPr="00B94446">
        <w:rPr>
          <w:rFonts w:ascii="ＭＳ 明朝" w:hint="eastAsia"/>
          <w:b/>
          <w:szCs w:val="21"/>
        </w:rPr>
        <w:t>２．［懇談会］</w:t>
      </w:r>
    </w:p>
    <w:p w14:paraId="223206F5" w14:textId="12AAAF54" w:rsidR="005E669B" w:rsidRPr="00B94446" w:rsidRDefault="005E669B" w:rsidP="005E669B">
      <w:pPr>
        <w:ind w:firstLine="285"/>
        <w:rPr>
          <w:rFonts w:ascii="ＭＳ 明朝"/>
          <w:szCs w:val="21"/>
        </w:rPr>
      </w:pPr>
      <w:r w:rsidRPr="00B94446">
        <w:rPr>
          <w:rFonts w:ascii="ＭＳ 明朝" w:hint="eastAsia"/>
          <w:szCs w:val="21"/>
        </w:rPr>
        <w:t>と　き：</w:t>
      </w:r>
      <w:r w:rsidR="00A602B6">
        <w:rPr>
          <w:rFonts w:ascii="ＭＳ 明朝" w:hint="eastAsia"/>
          <w:szCs w:val="21"/>
        </w:rPr>
        <w:t xml:space="preserve"> </w:t>
      </w:r>
      <w:r w:rsidRPr="00B94446">
        <w:rPr>
          <w:rFonts w:ascii="ＭＳ Ｐゴシック" w:hint="eastAsia"/>
          <w:szCs w:val="21"/>
        </w:rPr>
        <w:t>２０１８年１２月１０日（月）</w:t>
      </w:r>
      <w:r w:rsidRPr="00B94446">
        <w:rPr>
          <w:rFonts w:ascii="ＭＳ 明朝" w:hint="eastAsia"/>
          <w:szCs w:val="21"/>
        </w:rPr>
        <w:t xml:space="preserve">　　１７：００－１８：００</w:t>
      </w:r>
    </w:p>
    <w:p w14:paraId="7441B7A6" w14:textId="7B625801" w:rsidR="005E669B" w:rsidRPr="00B94446" w:rsidRDefault="005E669B" w:rsidP="005E669B">
      <w:pPr>
        <w:ind w:firstLine="285"/>
        <w:rPr>
          <w:rFonts w:ascii="ＭＳ 明朝"/>
          <w:szCs w:val="21"/>
        </w:rPr>
      </w:pPr>
      <w:r w:rsidRPr="00B94446">
        <w:rPr>
          <w:rFonts w:ascii="ＭＳ 明朝" w:hint="eastAsia"/>
          <w:szCs w:val="21"/>
        </w:rPr>
        <w:t>ところ：</w:t>
      </w:r>
      <w:r w:rsidR="00A602B6">
        <w:rPr>
          <w:rFonts w:ascii="ＭＳ 明朝" w:hint="eastAsia"/>
          <w:szCs w:val="21"/>
        </w:rPr>
        <w:t xml:space="preserve"> </w:t>
      </w:r>
      <w:r w:rsidRPr="00B94446">
        <w:rPr>
          <w:rFonts w:ascii="ＭＳ 明朝" w:hAnsi="ＭＳ 明朝" w:hint="eastAsia"/>
          <w:szCs w:val="21"/>
        </w:rPr>
        <w:t>大阪科学技術センター地下１階　多目的室</w:t>
      </w:r>
    </w:p>
    <w:p w14:paraId="182F428F" w14:textId="2DFF740F" w:rsidR="005E669B" w:rsidRPr="00B94446" w:rsidRDefault="005E669B" w:rsidP="005E669B">
      <w:pPr>
        <w:ind w:firstLine="285"/>
        <w:rPr>
          <w:rFonts w:ascii="ＭＳ 明朝"/>
          <w:b/>
          <w:szCs w:val="21"/>
        </w:rPr>
      </w:pPr>
      <w:r w:rsidRPr="00B94446">
        <w:rPr>
          <w:rFonts w:ascii="ＭＳ 明朝" w:hint="eastAsia"/>
          <w:szCs w:val="21"/>
        </w:rPr>
        <w:t>参加費：</w:t>
      </w:r>
      <w:r w:rsidR="00D27841">
        <w:rPr>
          <w:rFonts w:ascii="ＭＳ 明朝" w:hint="eastAsia"/>
          <w:szCs w:val="21"/>
        </w:rPr>
        <w:t xml:space="preserve"> </w:t>
      </w:r>
      <w:r w:rsidR="00A602B6">
        <w:rPr>
          <w:rFonts w:ascii="ＭＳ 明朝" w:hint="eastAsia"/>
          <w:szCs w:val="21"/>
        </w:rPr>
        <w:t>1,500</w:t>
      </w:r>
      <w:r w:rsidRPr="00B94446">
        <w:rPr>
          <w:rFonts w:ascii="ＭＳ 明朝" w:hint="eastAsia"/>
          <w:szCs w:val="21"/>
        </w:rPr>
        <w:t>円</w:t>
      </w:r>
    </w:p>
    <w:p w14:paraId="6819271D" w14:textId="77777777" w:rsidR="005E669B" w:rsidRPr="00B94446" w:rsidRDefault="005E669B" w:rsidP="005E669B">
      <w:pPr>
        <w:rPr>
          <w:szCs w:val="21"/>
        </w:rPr>
      </w:pPr>
      <w:r w:rsidRPr="00B94446">
        <w:rPr>
          <w:rFonts w:hint="eastAsia"/>
          <w:szCs w:val="21"/>
        </w:rPr>
        <w:t xml:space="preserve">　</w:t>
      </w:r>
    </w:p>
    <w:p w14:paraId="27FE6219" w14:textId="77777777" w:rsidR="005E669B" w:rsidRPr="00B94446" w:rsidRDefault="005E669B" w:rsidP="005E669B">
      <w:pPr>
        <w:rPr>
          <w:rFonts w:ascii="ＭＳ 明朝"/>
          <w:b/>
          <w:szCs w:val="21"/>
        </w:rPr>
      </w:pPr>
      <w:r w:rsidRPr="00B94446">
        <w:rPr>
          <w:rFonts w:ascii="ＭＳ 明朝" w:hint="eastAsia"/>
          <w:b/>
          <w:szCs w:val="21"/>
        </w:rPr>
        <w:t>３．［参加申し込み］</w:t>
      </w:r>
    </w:p>
    <w:p w14:paraId="65061566" w14:textId="7CA5D12C" w:rsidR="005E669B" w:rsidRPr="00B94446" w:rsidRDefault="00FB0F52" w:rsidP="005E669B">
      <w:pPr>
        <w:numPr>
          <w:ilvl w:val="0"/>
          <w:numId w:val="16"/>
        </w:numPr>
        <w:rPr>
          <w:rFonts w:ascii="ＭＳ 明朝"/>
          <w:szCs w:val="21"/>
        </w:rPr>
      </w:pPr>
      <w:r w:rsidRPr="00B94446">
        <w:rPr>
          <w:rFonts w:ascii="ＭＳ 明朝" w:hint="eastAsia"/>
          <w:szCs w:val="21"/>
        </w:rPr>
        <w:t>申込期限：</w:t>
      </w:r>
      <w:r w:rsidR="00A602B6">
        <w:rPr>
          <w:rFonts w:ascii="ＭＳ 明朝" w:hint="eastAsia"/>
          <w:szCs w:val="21"/>
        </w:rPr>
        <w:t xml:space="preserve"> </w:t>
      </w:r>
      <w:r w:rsidRPr="00B94446">
        <w:rPr>
          <w:rFonts w:ascii="ＭＳ 明朝" w:hint="eastAsia"/>
          <w:szCs w:val="21"/>
        </w:rPr>
        <w:t>２０１８年</w:t>
      </w:r>
      <w:r w:rsidRPr="00112F95">
        <w:rPr>
          <w:rFonts w:ascii="ＭＳ 明朝" w:hint="eastAsia"/>
          <w:szCs w:val="21"/>
        </w:rPr>
        <w:t>１２</w:t>
      </w:r>
      <w:r w:rsidR="005E669B" w:rsidRPr="00112F95">
        <w:rPr>
          <w:rFonts w:ascii="ＭＳ 明朝" w:hint="eastAsia"/>
          <w:szCs w:val="21"/>
        </w:rPr>
        <w:t>月</w:t>
      </w:r>
      <w:r w:rsidRPr="00112F95">
        <w:rPr>
          <w:rFonts w:ascii="ＭＳ 明朝" w:hint="eastAsia"/>
          <w:szCs w:val="21"/>
        </w:rPr>
        <w:t>３</w:t>
      </w:r>
      <w:r w:rsidR="005E669B" w:rsidRPr="00112F95">
        <w:rPr>
          <w:rFonts w:ascii="ＭＳ 明朝" w:hint="eastAsia"/>
          <w:szCs w:val="21"/>
        </w:rPr>
        <w:t>日（</w:t>
      </w:r>
      <w:r w:rsidRPr="00112F95">
        <w:rPr>
          <w:rFonts w:ascii="ＭＳ 明朝" w:hint="eastAsia"/>
          <w:szCs w:val="21"/>
        </w:rPr>
        <w:t>月</w:t>
      </w:r>
      <w:r w:rsidR="005E669B" w:rsidRPr="00112F95">
        <w:rPr>
          <w:rFonts w:ascii="ＭＳ 明朝" w:hint="eastAsia"/>
          <w:szCs w:val="21"/>
        </w:rPr>
        <w:t>）</w:t>
      </w:r>
    </w:p>
    <w:p w14:paraId="356FCC5D" w14:textId="77777777" w:rsidR="005E669B" w:rsidRPr="00B94446" w:rsidRDefault="005E669B" w:rsidP="005E669B">
      <w:pPr>
        <w:ind w:left="435"/>
        <w:rPr>
          <w:rFonts w:ascii="ＭＳ 明朝"/>
          <w:szCs w:val="21"/>
        </w:rPr>
      </w:pPr>
      <w:r w:rsidRPr="00B94446">
        <w:rPr>
          <w:rFonts w:ascii="ＭＳ 明朝" w:hint="eastAsia"/>
          <w:szCs w:val="21"/>
        </w:rPr>
        <w:t>＊LESJウェブサイト【</w:t>
      </w:r>
      <w:hyperlink r:id="rId9" w:history="1">
        <w:r w:rsidRPr="00B94446">
          <w:rPr>
            <w:rFonts w:ascii="ＭＳ 明朝" w:hAnsi="ＭＳ 明朝"/>
            <w:color w:val="0000FF"/>
            <w:szCs w:val="21"/>
            <w:u w:val="single"/>
          </w:rPr>
          <w:t>http://www.lesj.org/workshop/monthly/west.php</w:t>
        </w:r>
      </w:hyperlink>
      <w:r w:rsidRPr="00B94446">
        <w:rPr>
          <w:rFonts w:ascii="ＭＳ 明朝" w:hint="eastAsia"/>
          <w:szCs w:val="21"/>
        </w:rPr>
        <w:t>】</w:t>
      </w:r>
    </w:p>
    <w:p w14:paraId="1CFFCB40" w14:textId="77777777" w:rsidR="005E669B" w:rsidRPr="00B94446" w:rsidRDefault="005E669B" w:rsidP="005E669B">
      <w:pPr>
        <w:ind w:leftChars="207" w:left="435" w:firstLineChars="100" w:firstLine="210"/>
        <w:rPr>
          <w:rFonts w:ascii="ＭＳ 明朝"/>
          <w:szCs w:val="21"/>
        </w:rPr>
      </w:pPr>
      <w:r w:rsidRPr="00B94446">
        <w:rPr>
          <w:rFonts w:ascii="ＭＳ 明朝" w:hint="eastAsia"/>
          <w:szCs w:val="21"/>
        </w:rPr>
        <w:t>または、下記</w:t>
      </w:r>
      <w:r w:rsidRPr="00B94446">
        <w:rPr>
          <w:rFonts w:ascii="Century Gothic" w:hAnsi="Century Gothic"/>
          <w:szCs w:val="21"/>
        </w:rPr>
        <w:t>FAX</w:t>
      </w:r>
      <w:r w:rsidRPr="00B94446">
        <w:rPr>
          <w:rFonts w:ascii="ＭＳ 明朝" w:hint="eastAsia"/>
          <w:szCs w:val="21"/>
        </w:rPr>
        <w:t>用紙にて、関西本部事務局宛お申込み下さい。</w:t>
      </w:r>
    </w:p>
    <w:p w14:paraId="1C252A52" w14:textId="77777777" w:rsidR="005E669B" w:rsidRPr="00B94446" w:rsidRDefault="005E669B" w:rsidP="005E669B">
      <w:pPr>
        <w:spacing w:line="240" w:lineRule="exact"/>
        <w:jc w:val="left"/>
        <w:rPr>
          <w:rFonts w:ascii="ＭＳ 明朝" w:hAnsi="ＭＳ 明朝"/>
          <w:szCs w:val="21"/>
        </w:rPr>
      </w:pPr>
    </w:p>
    <w:p w14:paraId="58D55DFC" w14:textId="77777777" w:rsidR="005E669B" w:rsidRDefault="005E669B" w:rsidP="005E669B">
      <w:pPr>
        <w:rPr>
          <w:b/>
        </w:rPr>
      </w:pPr>
      <w:r>
        <w:rPr>
          <w:rFonts w:hint="eastAsia"/>
          <w:b/>
        </w:rPr>
        <w:t>【次回のご案内】</w:t>
      </w:r>
    </w:p>
    <w:p w14:paraId="0C83705B" w14:textId="6BF3AAC2" w:rsidR="005E669B" w:rsidRPr="00FB0F52" w:rsidRDefault="00FB0F52" w:rsidP="00FB0F52">
      <w:r w:rsidRPr="00FB0F52">
        <w:rPr>
          <w:rFonts w:hint="eastAsia"/>
        </w:rPr>
        <w:t xml:space="preserve">　日　時：</w:t>
      </w:r>
      <w:r w:rsidR="00A602B6">
        <w:rPr>
          <w:rFonts w:hint="eastAsia"/>
        </w:rPr>
        <w:t xml:space="preserve"> </w:t>
      </w:r>
      <w:r w:rsidRPr="00FB0F52">
        <w:rPr>
          <w:rFonts w:hint="eastAsia"/>
        </w:rPr>
        <w:t>２０１９</w:t>
      </w:r>
      <w:r w:rsidR="005E669B" w:rsidRPr="00FB0F52">
        <w:rPr>
          <w:rFonts w:hint="eastAsia"/>
        </w:rPr>
        <w:t>年１月１</w:t>
      </w:r>
      <w:r w:rsidRPr="00FB0F52">
        <w:rPr>
          <w:rFonts w:hint="eastAsia"/>
        </w:rPr>
        <w:t>７</w:t>
      </w:r>
      <w:r w:rsidR="005E669B" w:rsidRPr="00FB0F52">
        <w:rPr>
          <w:rFonts w:hint="eastAsia"/>
        </w:rPr>
        <w:t>日（</w:t>
      </w:r>
      <w:r w:rsidRPr="00FB0F52">
        <w:rPr>
          <w:rFonts w:hint="eastAsia"/>
        </w:rPr>
        <w:t>木</w:t>
      </w:r>
      <w:r w:rsidR="005E669B" w:rsidRPr="00FB0F52">
        <w:rPr>
          <w:rFonts w:hint="eastAsia"/>
        </w:rPr>
        <w:t>）</w:t>
      </w:r>
    </w:p>
    <w:p w14:paraId="33E1C04F" w14:textId="1DFE3D57" w:rsidR="00FB0F52" w:rsidRPr="00FB0F52" w:rsidRDefault="005E669B" w:rsidP="00FB0F52">
      <w:r w:rsidRPr="00FB0F52">
        <w:rPr>
          <w:rFonts w:hint="eastAsia"/>
        </w:rPr>
        <w:t xml:space="preserve">　テーマ：</w:t>
      </w:r>
      <w:r w:rsidR="00A602B6">
        <w:rPr>
          <w:rFonts w:hint="eastAsia"/>
        </w:rPr>
        <w:t xml:space="preserve"> </w:t>
      </w:r>
      <w:r w:rsidRPr="00FB0F52">
        <w:rPr>
          <w:rFonts w:hint="eastAsia"/>
        </w:rPr>
        <w:t>「</w:t>
      </w:r>
      <w:r w:rsidR="00FB0F52" w:rsidRPr="00FB0F52">
        <w:rPr>
          <w:rFonts w:hint="eastAsia"/>
        </w:rPr>
        <w:t>知財マネジメントの要点－企業のための地図と羅針盤－</w:t>
      </w:r>
      <w:r w:rsidRPr="00FB0F52">
        <w:rPr>
          <w:rFonts w:hint="eastAsia"/>
        </w:rPr>
        <w:t>（仮題）」</w:t>
      </w:r>
      <w:r w:rsidRPr="00FB0F52">
        <w:rPr>
          <w:rFonts w:hint="eastAsia"/>
        </w:rPr>
        <w:t xml:space="preserve"> </w:t>
      </w:r>
    </w:p>
    <w:p w14:paraId="49090B10" w14:textId="4D2B9105" w:rsidR="005E669B" w:rsidRDefault="00FB0F52" w:rsidP="00FB0F52">
      <w:r w:rsidRPr="00FB0F52">
        <w:rPr>
          <w:rFonts w:hint="eastAsia"/>
        </w:rPr>
        <w:t xml:space="preserve">　</w:t>
      </w:r>
      <w:r w:rsidR="005E669B" w:rsidRPr="00FB0F52">
        <w:rPr>
          <w:rFonts w:hint="eastAsia"/>
        </w:rPr>
        <w:t>講　師：</w:t>
      </w:r>
      <w:r w:rsidR="00A602B6">
        <w:rPr>
          <w:rFonts w:hint="eastAsia"/>
        </w:rPr>
        <w:t xml:space="preserve"> </w:t>
      </w:r>
      <w:r w:rsidRPr="00FB0F52">
        <w:rPr>
          <w:rFonts w:hint="eastAsia"/>
        </w:rPr>
        <w:t>弁護士・弁理士　飯田　圭　氏（中村合同特許法律事務所）</w:t>
      </w:r>
    </w:p>
    <w:p w14:paraId="7AFA3E80" w14:textId="0F229BD7" w:rsidR="005E669B" w:rsidRPr="00FB0F52" w:rsidRDefault="00FB0F52" w:rsidP="00FB0F52">
      <w:r>
        <w:rPr>
          <w:rFonts w:hint="eastAsia"/>
        </w:rPr>
        <w:t xml:space="preserve">　</w:t>
      </w:r>
      <w:r w:rsidR="005E669B" w:rsidRPr="00FB0F52">
        <w:rPr>
          <w:rFonts w:hint="eastAsia"/>
        </w:rPr>
        <w:t>司　会：</w:t>
      </w:r>
      <w:r w:rsidR="00A602B6">
        <w:rPr>
          <w:rFonts w:hint="eastAsia"/>
        </w:rPr>
        <w:t xml:space="preserve"> </w:t>
      </w:r>
      <w:r w:rsidR="005E669B" w:rsidRPr="00FB0F52">
        <w:rPr>
          <w:rFonts w:hint="eastAsia"/>
        </w:rPr>
        <w:t xml:space="preserve">関西研修委員　</w:t>
      </w:r>
      <w:r w:rsidRPr="00FB0F52">
        <w:rPr>
          <w:rFonts w:hint="eastAsia"/>
        </w:rPr>
        <w:t>藤田知美</w:t>
      </w:r>
      <w:r w:rsidR="005E669B" w:rsidRPr="00FB0F52">
        <w:rPr>
          <w:rFonts w:hint="eastAsia"/>
        </w:rPr>
        <w:t>（</w:t>
      </w:r>
      <w:r w:rsidRPr="00FB0F52">
        <w:rPr>
          <w:rFonts w:hint="eastAsia"/>
        </w:rPr>
        <w:t>弁護士法人イノベンティア</w:t>
      </w:r>
      <w:r w:rsidR="005E669B" w:rsidRPr="00FB0F52">
        <w:rPr>
          <w:rFonts w:hint="eastAsia"/>
        </w:rPr>
        <w:t>）</w:t>
      </w:r>
    </w:p>
    <w:p w14:paraId="499D3537" w14:textId="7A5455D3" w:rsidR="005E669B" w:rsidRDefault="005E669B" w:rsidP="00B94446">
      <w:r>
        <w:rPr>
          <w:rFonts w:ascii="ＭＳ Ｐゴシック" w:hint="eastAsia"/>
        </w:rPr>
        <w:t xml:space="preserve">　</w:t>
      </w:r>
      <w:r>
        <w:t>--------------------------------------------------------------------------------------------------------------------</w:t>
      </w:r>
      <w:r>
        <w:br w:type="page"/>
      </w:r>
    </w:p>
    <w:p w14:paraId="2F0F4C88" w14:textId="77777777" w:rsidR="005E669B" w:rsidRPr="005877E5" w:rsidRDefault="005E669B" w:rsidP="005E669B">
      <w:pPr>
        <w:ind w:firstLine="285"/>
        <w:jc w:val="left"/>
        <w:rPr>
          <w:b/>
        </w:rPr>
      </w:pPr>
      <w:r w:rsidRPr="005877E5">
        <w:rPr>
          <w:rFonts w:hint="eastAsia"/>
          <w:b/>
        </w:rPr>
        <w:lastRenderedPageBreak/>
        <w:t>日本ライセンス協会関西本部</w:t>
      </w:r>
      <w:r w:rsidRPr="005877E5">
        <w:rPr>
          <w:b/>
        </w:rPr>
        <w:t xml:space="preserve"> </w:t>
      </w:r>
      <w:r w:rsidRPr="005877E5">
        <w:rPr>
          <w:rFonts w:hint="eastAsia"/>
          <w:b/>
        </w:rPr>
        <w:t xml:space="preserve">　　担当：吉岡</w:t>
      </w:r>
      <w:r w:rsidRPr="005877E5">
        <w:rPr>
          <w:rFonts w:hint="eastAsia"/>
          <w:b/>
        </w:rPr>
        <w:t xml:space="preserve"> </w:t>
      </w:r>
      <w:r w:rsidRPr="005877E5">
        <w:rPr>
          <w:rFonts w:hint="eastAsia"/>
          <w:b/>
        </w:rPr>
        <w:t>奈美　行</w:t>
      </w:r>
    </w:p>
    <w:p w14:paraId="78F7D72B" w14:textId="550CC854" w:rsidR="005E669B" w:rsidRDefault="005E669B" w:rsidP="005E669B">
      <w:pPr>
        <w:ind w:firstLine="285"/>
        <w:jc w:val="left"/>
        <w:rPr>
          <w:b/>
        </w:rPr>
      </w:pPr>
      <w:r w:rsidRPr="005877E5">
        <w:rPr>
          <w:rFonts w:hint="eastAsia"/>
          <w:b/>
        </w:rPr>
        <w:t>ＦＡＸ：</w:t>
      </w:r>
      <w:r w:rsidR="00A602B6" w:rsidRPr="005877E5">
        <w:rPr>
          <w:rFonts w:hint="eastAsia"/>
          <w:b/>
        </w:rPr>
        <w:t xml:space="preserve"> </w:t>
      </w:r>
      <w:r w:rsidRPr="005877E5">
        <w:rPr>
          <w:rFonts w:hint="eastAsia"/>
          <w:b/>
        </w:rPr>
        <w:t>０６－６４４３－５３１９</w:t>
      </w:r>
    </w:p>
    <w:p w14:paraId="666E23F7" w14:textId="77777777" w:rsidR="005877E5" w:rsidRPr="005877E5" w:rsidRDefault="005877E5" w:rsidP="005E669B">
      <w:pPr>
        <w:ind w:firstLine="285"/>
        <w:jc w:val="left"/>
        <w:rPr>
          <w:b/>
        </w:rPr>
      </w:pPr>
    </w:p>
    <w:p w14:paraId="57067DB0" w14:textId="218329B1" w:rsidR="005E669B" w:rsidRDefault="00FB0F52" w:rsidP="005E669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第４２５</w:t>
      </w:r>
      <w:r w:rsidR="005E669B">
        <w:rPr>
          <w:rFonts w:hint="eastAsia"/>
          <w:b/>
          <w:sz w:val="24"/>
        </w:rPr>
        <w:t>回関西月例研究会（１</w:t>
      </w:r>
      <w:r>
        <w:rPr>
          <w:rFonts w:hint="eastAsia"/>
          <w:b/>
          <w:sz w:val="24"/>
        </w:rPr>
        <w:t>２月１０</w:t>
      </w:r>
      <w:r w:rsidR="005E669B">
        <w:rPr>
          <w:rFonts w:hint="eastAsia"/>
          <w:b/>
          <w:sz w:val="24"/>
        </w:rPr>
        <w:t>日）</w:t>
      </w:r>
    </w:p>
    <w:p w14:paraId="3FE32B5D" w14:textId="77777777" w:rsidR="005877E5" w:rsidRDefault="005877E5" w:rsidP="005E669B">
      <w:pPr>
        <w:jc w:val="center"/>
        <w:rPr>
          <w:b/>
          <w:sz w:val="24"/>
        </w:rPr>
      </w:pPr>
    </w:p>
    <w:p w14:paraId="2F10A686" w14:textId="77777777" w:rsidR="005E669B" w:rsidRPr="002A47F4" w:rsidRDefault="005E669B" w:rsidP="005E669B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</w:t>
      </w:r>
      <w:r w:rsidRPr="002A47F4">
        <w:rPr>
          <w:rFonts w:hint="eastAsia"/>
          <w:b/>
          <w:bCs/>
          <w:szCs w:val="21"/>
        </w:rPr>
        <w:t>個人情報の取り扱いについて</w:t>
      </w:r>
      <w:r>
        <w:rPr>
          <w:rFonts w:hint="eastAsia"/>
          <w:b/>
          <w:bCs/>
          <w:szCs w:val="21"/>
        </w:rPr>
        <w:t>】</w:t>
      </w:r>
    </w:p>
    <w:p w14:paraId="2CD13780" w14:textId="699D03BD" w:rsidR="005E669B" w:rsidRDefault="005877E5" w:rsidP="005E669B">
      <w:pPr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 w:rsidR="005E669B" w:rsidRPr="002A47F4">
        <w:rPr>
          <w:rFonts w:hint="eastAsia"/>
          <w:szCs w:val="21"/>
        </w:rPr>
        <w:t>日本ライセンス協会は、申込の際に提供</w:t>
      </w:r>
      <w:r>
        <w:rPr>
          <w:rFonts w:hint="eastAsia"/>
          <w:szCs w:val="21"/>
        </w:rPr>
        <w:t>頂いた</w:t>
      </w:r>
      <w:r w:rsidR="005E669B" w:rsidRPr="002A47F4">
        <w:rPr>
          <w:rFonts w:hint="eastAsia"/>
          <w:szCs w:val="21"/>
        </w:rPr>
        <w:t>個人情報を、今回お申込みの月例研究会に関するご連絡、講師への氏名、所属先の提供その他本月例研究会の実施・運営のために利用します。個人情報は、不正アクセス、紛失、破壊、改ざんおよび漏洩等の予防、安全な管理に努めます。</w:t>
      </w:r>
    </w:p>
    <w:p w14:paraId="47A55E8C" w14:textId="77777777" w:rsidR="005877E5" w:rsidRPr="002A47F4" w:rsidRDefault="005877E5" w:rsidP="005E669B">
      <w:pPr>
        <w:jc w:val="left"/>
        <w:rPr>
          <w:szCs w:val="21"/>
        </w:rPr>
      </w:pPr>
    </w:p>
    <w:p w14:paraId="714AF4A7" w14:textId="7A0850C2" w:rsidR="005E669B" w:rsidRDefault="005877E5" w:rsidP="005E669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</w:t>
      </w:r>
      <w:r w:rsidR="005E669B" w:rsidRPr="00F366D7">
        <w:rPr>
          <w:rFonts w:hint="eastAsia"/>
          <w:b/>
          <w:szCs w:val="21"/>
        </w:rPr>
        <w:t>上記取り扱いに同意して申し込みます。</w:t>
      </w:r>
    </w:p>
    <w:p w14:paraId="5B61D3EB" w14:textId="77777777" w:rsidR="005877E5" w:rsidRDefault="005877E5" w:rsidP="005E669B">
      <w:pPr>
        <w:jc w:val="left"/>
        <w:rPr>
          <w:sz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843"/>
        <w:gridCol w:w="3685"/>
        <w:gridCol w:w="1276"/>
        <w:gridCol w:w="1843"/>
      </w:tblGrid>
      <w:tr w:rsidR="005E669B" w:rsidRPr="002E2707" w14:paraId="66CDBF62" w14:textId="77777777" w:rsidTr="005E669B">
        <w:trPr>
          <w:cantSplit/>
          <w:trHeight w:val="18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8BA0" w14:textId="77777777" w:rsidR="005E669B" w:rsidRPr="00E67E18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  <w:sz w:val="16"/>
                <w:szCs w:val="16"/>
              </w:rPr>
            </w:pPr>
            <w:r w:rsidRPr="00E67E18">
              <w:rPr>
                <w:rFonts w:ascii="ＭＳ 明朝" w:hAnsi="ＭＳ 明朝" w:hint="eastAsia"/>
                <w:sz w:val="16"/>
                <w:szCs w:val="16"/>
              </w:rPr>
              <w:t>○参加,×不参加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54C3" w14:textId="77777777" w:rsidR="005E669B" w:rsidRPr="00E67E18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E67E18">
              <w:rPr>
                <w:rFonts w:ascii="ＭＳ 明朝" w:hAnsi="ＭＳ 明朝" w:hint="eastAsia"/>
                <w:sz w:val="20"/>
              </w:rPr>
              <w:t>参加者氏名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9C4C" w14:textId="77777777" w:rsidR="005E669B" w:rsidRPr="00E67E18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E67E18">
              <w:rPr>
                <w:rFonts w:ascii="ＭＳ 明朝" w:hAnsi="ＭＳ 明朝" w:hint="eastAsia"/>
                <w:sz w:val="20"/>
              </w:rPr>
              <w:t>団体名／所属･役職</w:t>
            </w:r>
          </w:p>
          <w:p w14:paraId="54B1F955" w14:textId="77777777" w:rsidR="005E669B" w:rsidRPr="00E67E18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E67E18">
              <w:rPr>
                <w:rFonts w:ascii="ＭＳ 明朝" w:hAnsi="ＭＳ 明朝"/>
                <w:sz w:val="20"/>
              </w:rPr>
              <w:t>TEL・FAX</w:t>
            </w:r>
            <w:r w:rsidRPr="00E67E18">
              <w:rPr>
                <w:rFonts w:ascii="ＭＳ 明朝" w:hAnsi="ＭＳ 明朝" w:hint="eastAsia"/>
                <w:sz w:val="20"/>
              </w:rPr>
              <w:t>／E-mail</w:t>
            </w:r>
          </w:p>
          <w:p w14:paraId="4AB7171B" w14:textId="77777777" w:rsidR="005E669B" w:rsidRPr="002E2707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  <w:r w:rsidRPr="00E67E18">
              <w:rPr>
                <w:rFonts w:ascii="ＭＳ 明朝" w:hAnsi="ＭＳ 明朝" w:hint="eastAsia"/>
                <w:sz w:val="20"/>
              </w:rPr>
              <w:t>（注１）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4FDB" w14:textId="77777777" w:rsidR="005E669B" w:rsidRPr="00E67E18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E67E18">
              <w:rPr>
                <w:rFonts w:ascii="ＭＳ 明朝" w:hAnsi="ＭＳ 明朝" w:hint="eastAsia"/>
                <w:sz w:val="20"/>
              </w:rPr>
              <w:t>継続会員は</w:t>
            </w:r>
          </w:p>
          <w:p w14:paraId="734A77B8" w14:textId="77777777" w:rsidR="005E669B" w:rsidRPr="00E67E18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E67E18">
              <w:rPr>
                <w:rFonts w:ascii="ＭＳ 明朝" w:hAnsi="ＭＳ 明朝" w:hint="eastAsia"/>
                <w:sz w:val="20"/>
              </w:rPr>
              <w:t>○印を記入</w:t>
            </w:r>
          </w:p>
          <w:p w14:paraId="0ADFD518" w14:textId="77777777" w:rsidR="005E669B" w:rsidRPr="002E2707" w:rsidRDefault="005E669B" w:rsidP="005E669B">
            <w:pPr>
              <w:spacing w:line="320" w:lineRule="exact"/>
              <w:ind w:rightChars="-64" w:right="-134" w:firstLineChars="50" w:firstLine="100"/>
              <w:rPr>
                <w:rFonts w:ascii="ＭＳ 明朝" w:hAnsi="ＭＳ 明朝"/>
              </w:rPr>
            </w:pPr>
            <w:r w:rsidRPr="00E67E18">
              <w:rPr>
                <w:rFonts w:ascii="ＭＳ 明朝" w:hAnsi="ＭＳ 明朝" w:hint="eastAsia"/>
                <w:sz w:val="20"/>
              </w:rPr>
              <w:t>（注２）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EA7F3" w14:textId="77777777" w:rsidR="005E669B" w:rsidRPr="00493C2F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申込みのきっかけ</w:t>
            </w:r>
          </w:p>
          <w:p w14:paraId="0F7DF1E4" w14:textId="77777777" w:rsidR="005E669B" w:rsidRPr="00493C2F" w:rsidRDefault="005E669B" w:rsidP="005E669B">
            <w:pPr>
              <w:spacing w:line="320" w:lineRule="exact"/>
              <w:ind w:rightChars="-64" w:right="-134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493C2F">
              <w:rPr>
                <w:rFonts w:ascii="ＭＳ 明朝" w:hAnsi="ＭＳ 明朝" w:hint="eastAsia"/>
                <w:sz w:val="18"/>
                <w:szCs w:val="18"/>
              </w:rPr>
              <w:t>○印をご記入</w:t>
            </w:r>
          </w:p>
          <w:p w14:paraId="6DB57EC8" w14:textId="77777777" w:rsidR="005E669B" w:rsidRPr="002E2707" w:rsidRDefault="005E669B" w:rsidP="005E669B">
            <w:pPr>
              <w:spacing w:line="320" w:lineRule="exact"/>
              <w:ind w:rightChars="-64" w:right="-134" w:firstLineChars="100" w:firstLine="180"/>
              <w:rPr>
                <w:rFonts w:ascii="ＭＳ 明朝" w:hAnsi="ＭＳ 明朝"/>
              </w:rPr>
            </w:pPr>
            <w:r w:rsidRPr="00493C2F"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</w:p>
        </w:tc>
      </w:tr>
      <w:tr w:rsidR="005E669B" w:rsidRPr="002E2707" w14:paraId="019282D6" w14:textId="77777777" w:rsidTr="005E669B">
        <w:trPr>
          <w:cantSplit/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EED6" w14:textId="77777777" w:rsidR="005E669B" w:rsidRPr="00E67E18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  <w:sz w:val="18"/>
                <w:szCs w:val="18"/>
              </w:rPr>
            </w:pPr>
            <w:r w:rsidRPr="00E67E18">
              <w:rPr>
                <w:rFonts w:ascii="ＭＳ 明朝" w:hAnsi="ＭＳ 明朝" w:hint="eastAsia"/>
                <w:sz w:val="18"/>
                <w:szCs w:val="18"/>
              </w:rPr>
              <w:t>研究会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7896" w14:textId="77777777" w:rsidR="005E669B" w:rsidRPr="00E67E18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  <w:sz w:val="18"/>
                <w:szCs w:val="18"/>
              </w:rPr>
            </w:pPr>
            <w:r w:rsidRPr="00E67E18">
              <w:rPr>
                <w:rFonts w:ascii="ＭＳ 明朝" w:hAnsi="ＭＳ 明朝" w:hint="eastAsia"/>
                <w:sz w:val="18"/>
                <w:szCs w:val="18"/>
              </w:rPr>
              <w:t>懇談会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DB40" w14:textId="77777777" w:rsidR="005E669B" w:rsidRPr="002E2707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E809" w14:textId="77777777" w:rsidR="005E669B" w:rsidRPr="002E2707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8D8B" w14:textId="77777777" w:rsidR="005E669B" w:rsidRPr="002E2707" w:rsidRDefault="005E669B" w:rsidP="005E669B">
            <w:pPr>
              <w:spacing w:line="320" w:lineRule="exact"/>
              <w:ind w:rightChars="-64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D31B" w14:textId="77777777" w:rsidR="005E669B" w:rsidRPr="002E2707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</w:tr>
      <w:tr w:rsidR="005E669B" w:rsidRPr="002E2707" w14:paraId="16664156" w14:textId="77777777" w:rsidTr="005E669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FEEA" w14:textId="77777777" w:rsidR="005E669B" w:rsidRPr="002E2707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598A" w14:textId="77777777" w:rsidR="005E669B" w:rsidRPr="002E2707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ABD1" w14:textId="77777777" w:rsidR="005E669B" w:rsidRPr="002E2707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62F7" w14:textId="150653B3" w:rsidR="005E669B" w:rsidRPr="002E2707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  <w:r w:rsidRPr="002E2707"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/>
              </w:rPr>
              <w:object w:dxaOrig="225" w:dyaOrig="225" w14:anchorId="0111A8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2.5pt;height:14.25pt" o:ole="">
                  <v:imagedata r:id="rId10" o:title=""/>
                </v:shape>
                <w:control r:id="rId11" w:name="CheckBox13" w:shapeid="_x0000_i1031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8919" w14:textId="77777777" w:rsidR="005E669B" w:rsidRPr="002E2707" w:rsidRDefault="005E669B" w:rsidP="005E669B">
            <w:pPr>
              <w:spacing w:line="320" w:lineRule="exact"/>
              <w:ind w:rightChars="-64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8F86" w14:textId="77777777" w:rsidR="005E669B" w:rsidRPr="00493C2F" w:rsidRDefault="005E669B" w:rsidP="005E669B">
            <w:pPr>
              <w:spacing w:line="320" w:lineRule="exact"/>
              <w:ind w:rightChars="-64" w:right="-134" w:firstLineChars="50" w:firstLine="100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メール／ＨＰ</w:t>
            </w:r>
          </w:p>
          <w:p w14:paraId="311BE2DE" w14:textId="77777777" w:rsidR="005E669B" w:rsidRPr="00493C2F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／近経局ﾒﾙﾏｶﾞ</w:t>
            </w:r>
          </w:p>
          <w:p w14:paraId="15DB3AAA" w14:textId="77777777" w:rsidR="005E669B" w:rsidRPr="00493C2F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／ﾊﾟﾃﾝﾄｻﾛﾝ</w:t>
            </w:r>
          </w:p>
        </w:tc>
      </w:tr>
      <w:tr w:rsidR="005E669B" w:rsidRPr="002E2707" w14:paraId="3E9642A4" w14:textId="77777777" w:rsidTr="005E669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2ED8" w14:textId="77777777" w:rsidR="005E669B" w:rsidRPr="002E2707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13EC" w14:textId="77777777" w:rsidR="005E669B" w:rsidRPr="008D5E7B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1D86" w14:textId="77777777" w:rsidR="005E669B" w:rsidRPr="002E2707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80E2" w14:textId="0AB58362" w:rsidR="005E669B" w:rsidRPr="002E2707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  <w:r w:rsidRPr="002E2707"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/>
              </w:rPr>
              <w:object w:dxaOrig="225" w:dyaOrig="225" w14:anchorId="1D858E53">
                <v:shape id="_x0000_i1033" type="#_x0000_t75" style="width:52.5pt;height:14.25pt" o:ole="">
                  <v:imagedata r:id="rId12" o:title=""/>
                </v:shape>
                <w:control r:id="rId13" w:name="CheckBox121" w:shapeid="_x0000_i1033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4AD3" w14:textId="77777777" w:rsidR="005E669B" w:rsidRPr="002E2707" w:rsidRDefault="005E669B" w:rsidP="005E669B">
            <w:pPr>
              <w:spacing w:line="320" w:lineRule="exact"/>
              <w:ind w:rightChars="-64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9B6" w14:textId="77777777" w:rsidR="005E669B" w:rsidRPr="00493C2F" w:rsidRDefault="005E669B" w:rsidP="005E669B">
            <w:pPr>
              <w:spacing w:line="320" w:lineRule="exact"/>
              <w:ind w:rightChars="-64" w:right="-134" w:firstLineChars="50" w:firstLine="100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メール／ＨＰ</w:t>
            </w:r>
          </w:p>
          <w:p w14:paraId="3431826A" w14:textId="77777777" w:rsidR="005E669B" w:rsidRPr="00493C2F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／近経局ﾒﾙﾏｶﾞ</w:t>
            </w:r>
          </w:p>
          <w:p w14:paraId="6A64F84B" w14:textId="77777777" w:rsidR="005E669B" w:rsidRPr="00493C2F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／ﾊﾟﾃﾝﾄｻﾛﾝ</w:t>
            </w:r>
          </w:p>
        </w:tc>
      </w:tr>
      <w:tr w:rsidR="005E669B" w:rsidRPr="002E2707" w14:paraId="3719C1AC" w14:textId="77777777" w:rsidTr="005E669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6EE9" w14:textId="77777777" w:rsidR="005E669B" w:rsidRPr="00E700F3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B89C" w14:textId="77777777" w:rsidR="005E669B" w:rsidRPr="002E2707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1BF4" w14:textId="77777777" w:rsidR="005E669B" w:rsidRPr="002E2707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2CF7" w14:textId="755F33AB" w:rsidR="005E669B" w:rsidRPr="002E2707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</w:rPr>
            </w:pPr>
            <w:r w:rsidRPr="002E2707"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/>
              </w:rPr>
              <w:object w:dxaOrig="225" w:dyaOrig="225" w14:anchorId="27B1D56E">
                <v:shape id="_x0000_i1035" type="#_x0000_t75" style="width:52.5pt;height:14.25pt" o:ole="">
                  <v:imagedata r:id="rId14" o:title=""/>
                </v:shape>
                <w:control r:id="rId15" w:name="CheckBox111" w:shapeid="_x0000_i1035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EAF5" w14:textId="77777777" w:rsidR="005E669B" w:rsidRPr="002E2707" w:rsidRDefault="005E669B" w:rsidP="005E669B">
            <w:pPr>
              <w:spacing w:line="320" w:lineRule="exact"/>
              <w:ind w:rightChars="-64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69B5" w14:textId="77777777" w:rsidR="005E669B" w:rsidRPr="00493C2F" w:rsidRDefault="005E669B" w:rsidP="005E669B">
            <w:pPr>
              <w:spacing w:line="320" w:lineRule="exact"/>
              <w:ind w:rightChars="-64" w:right="-134" w:firstLineChars="50" w:firstLine="100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メール／ＨＰ</w:t>
            </w:r>
          </w:p>
          <w:p w14:paraId="6CC52124" w14:textId="77777777" w:rsidR="005E669B" w:rsidRPr="00493C2F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／近経局ﾒﾙﾏｶﾞ</w:t>
            </w:r>
          </w:p>
          <w:p w14:paraId="619548E1" w14:textId="77777777" w:rsidR="005E669B" w:rsidRPr="00493C2F" w:rsidRDefault="005E669B" w:rsidP="005E669B">
            <w:pPr>
              <w:spacing w:line="320" w:lineRule="exact"/>
              <w:ind w:rightChars="-64" w:right="-134"/>
              <w:rPr>
                <w:rFonts w:ascii="ＭＳ 明朝" w:hAnsi="ＭＳ 明朝"/>
                <w:sz w:val="20"/>
              </w:rPr>
            </w:pPr>
            <w:r w:rsidRPr="00493C2F">
              <w:rPr>
                <w:rFonts w:ascii="ＭＳ 明朝" w:hAnsi="ＭＳ 明朝" w:hint="eastAsia"/>
                <w:sz w:val="20"/>
              </w:rPr>
              <w:t>／ﾊﾟﾃﾝﾄｻﾛﾝ</w:t>
            </w:r>
          </w:p>
        </w:tc>
      </w:tr>
    </w:tbl>
    <w:p w14:paraId="7227A678" w14:textId="77777777" w:rsidR="005E669B" w:rsidRDefault="005E669B" w:rsidP="005E669B">
      <w:pPr>
        <w:jc w:val="left"/>
        <w:rPr>
          <w:sz w:val="24"/>
        </w:rPr>
      </w:pPr>
    </w:p>
    <w:p w14:paraId="762A3244" w14:textId="77777777" w:rsidR="005E669B" w:rsidRDefault="005E669B" w:rsidP="005E669B">
      <w:pPr>
        <w:spacing w:line="240" w:lineRule="exact"/>
        <w:rPr>
          <w:rFonts w:ascii="ＭＳ Ｐゴシック" w:eastAsia="ＭＳ Ｐゴシック" w:hAnsi="ＭＳ Ｐゴシック"/>
        </w:rPr>
      </w:pPr>
    </w:p>
    <w:p w14:paraId="4BD75177" w14:textId="77777777" w:rsidR="005E669B" w:rsidRDefault="005E669B" w:rsidP="005E669B">
      <w:pPr>
        <w:spacing w:line="320" w:lineRule="exact"/>
        <w:ind w:rightChars="-64" w:right="-134"/>
        <w:rPr>
          <w:rFonts w:ascii="ＭＳ 明朝" w:hAnsi="ＭＳ 明朝"/>
        </w:rPr>
      </w:pPr>
      <w:r>
        <w:rPr>
          <w:rFonts w:ascii="ＭＳ 明朝" w:hAnsi="ＭＳ 明朝" w:hint="eastAsia"/>
        </w:rPr>
        <w:t>（注１）会員名簿に記載の所属団体名･役職･住所等に変更のない方は氏名のみで結構です。</w:t>
      </w:r>
    </w:p>
    <w:p w14:paraId="1E5D1853" w14:textId="77777777" w:rsidR="005E669B" w:rsidRDefault="005E669B" w:rsidP="005E669B">
      <w:pPr>
        <w:spacing w:line="240" w:lineRule="exact"/>
        <w:ind w:left="840" w:rightChars="-64" w:right="-134" w:hangingChars="400" w:hanging="8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（注２）継続会員</w:t>
      </w:r>
      <w:r>
        <w:rPr>
          <w:color w:val="333333"/>
          <w:sz w:val="22"/>
          <w:szCs w:val="22"/>
        </w:rPr>
        <w:t>（</w:t>
      </w:r>
      <w:r w:rsidRPr="00040E13">
        <w:rPr>
          <w:b/>
          <w:color w:val="333333"/>
          <w:sz w:val="22"/>
          <w:szCs w:val="22"/>
        </w:rPr>
        <w:t>５年以上正会員であった者が、満５５歳を超えており、組織を離れ個人で会員を継続しようとする</w:t>
      </w:r>
      <w:r>
        <w:rPr>
          <w:color w:val="333333"/>
          <w:sz w:val="22"/>
          <w:szCs w:val="22"/>
        </w:rPr>
        <w:t>場合に理事会の決定により認められるもの）</w:t>
      </w:r>
      <w:r>
        <w:rPr>
          <w:rFonts w:ascii="ＭＳ 明朝" w:hAnsi="ＭＳ 明朝" w:hint="eastAsia"/>
          <w:color w:val="000000"/>
        </w:rPr>
        <w:t>とは、</w:t>
      </w:r>
      <w:r>
        <w:rPr>
          <w:rFonts w:ascii="ＭＳ 明朝" w:hAnsi="ＭＳ 明朝"/>
          <w:color w:val="000000"/>
        </w:rPr>
        <w:t>LESJの審議により特別の年会費（２万円）が適用されている正会員であります。</w:t>
      </w:r>
    </w:p>
    <w:p w14:paraId="747AF6AD" w14:textId="77777777" w:rsidR="005E669B" w:rsidRDefault="005E669B" w:rsidP="005E669B">
      <w:pPr>
        <w:spacing w:line="240" w:lineRule="exact"/>
        <w:ind w:leftChars="100" w:left="210" w:rightChars="-64" w:right="-134" w:firstLine="63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（詳細は会員名簿の規則または</w:t>
      </w:r>
      <w:hyperlink r:id="rId16" w:history="1">
        <w:r>
          <w:rPr>
            <w:rStyle w:val="ac"/>
            <w:rFonts w:ascii="ＭＳ 明朝" w:hAnsi="ＭＳ 明朝" w:hint="eastAsia"/>
          </w:rPr>
          <w:t>ホームページ</w:t>
        </w:r>
      </w:hyperlink>
      <w:r>
        <w:rPr>
          <w:rFonts w:ascii="ＭＳ 明朝" w:hAnsi="ＭＳ 明朝" w:hint="eastAsia"/>
          <w:color w:val="000000"/>
        </w:rPr>
        <w:t>をご参照）</w:t>
      </w:r>
    </w:p>
    <w:p w14:paraId="2C56327A" w14:textId="77777777" w:rsidR="005E669B" w:rsidRDefault="005E669B" w:rsidP="005E669B">
      <w:pPr>
        <w:jc w:val="center"/>
      </w:pPr>
      <w:r>
        <w:rPr>
          <w:rFonts w:hint="eastAsia"/>
        </w:rPr>
        <w:t>☆会場への案内図（</w:t>
      </w:r>
      <w:hyperlink r:id="rId17" w:history="1">
        <w:r w:rsidRPr="00237D7A">
          <w:rPr>
            <w:rStyle w:val="ac"/>
          </w:rPr>
          <w:t>http://www.ostec.or.jp/data/access.html</w:t>
        </w:r>
      </w:hyperlink>
      <w:r>
        <w:rPr>
          <w:rFonts w:hint="eastAsia"/>
        </w:rPr>
        <w:t>）</w:t>
      </w:r>
    </w:p>
    <w:p w14:paraId="01DB2DE4" w14:textId="77777777" w:rsidR="005E669B" w:rsidRDefault="005E669B" w:rsidP="005E669B"/>
    <w:p w14:paraId="3BECD1F5" w14:textId="77777777" w:rsidR="005E669B" w:rsidRPr="005E669B" w:rsidRDefault="005E669B" w:rsidP="00621F97">
      <w:pPr>
        <w:rPr>
          <w:rFonts w:ascii="ＭＳ 明朝" w:hAnsi="ＭＳ 明朝"/>
        </w:rPr>
      </w:pPr>
    </w:p>
    <w:p w14:paraId="073F89E9" w14:textId="77777777" w:rsidR="005E669B" w:rsidRPr="006F0704" w:rsidRDefault="005E669B" w:rsidP="00621F97">
      <w:pPr>
        <w:rPr>
          <w:rFonts w:ascii="ＭＳ 明朝" w:hAnsi="ＭＳ 明朝"/>
        </w:rPr>
      </w:pPr>
    </w:p>
    <w:sectPr w:rsidR="005E669B" w:rsidRPr="006F0704" w:rsidSect="002B176F">
      <w:footerReference w:type="even" r:id="rId18"/>
      <w:footerReference w:type="default" r:id="rId19"/>
      <w:type w:val="continuous"/>
      <w:pgSz w:w="11907" w:h="16840" w:code="9"/>
      <w:pgMar w:top="1418" w:right="1418" w:bottom="1134" w:left="1418" w:header="851" w:footer="851" w:gutter="0"/>
      <w:cols w:space="852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48A97" w14:textId="77777777" w:rsidR="00B94446" w:rsidRDefault="00B94446">
      <w:r>
        <w:separator/>
      </w:r>
    </w:p>
  </w:endnote>
  <w:endnote w:type="continuationSeparator" w:id="0">
    <w:p w14:paraId="26A369E8" w14:textId="77777777" w:rsidR="00B94446" w:rsidRDefault="00B9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‚l‚r –¾’©">
    <w:altName w:val="ＭＳ 明朝"/>
    <w:charset w:val="00"/>
    <w:family w:val="roman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2FB2B" w14:textId="77777777" w:rsidR="00B94446" w:rsidRDefault="00B9444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207A6C73" w14:textId="77777777" w:rsidR="00B94446" w:rsidRDefault="00B9444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77F7" w14:textId="6754F7E4" w:rsidR="00B94446" w:rsidRDefault="00B9444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1F2A">
      <w:rPr>
        <w:rStyle w:val="a9"/>
        <w:noProof/>
      </w:rPr>
      <w:t>3</w:t>
    </w:r>
    <w:r>
      <w:rPr>
        <w:rStyle w:val="a9"/>
      </w:rPr>
      <w:fldChar w:fldCharType="end"/>
    </w:r>
  </w:p>
  <w:p w14:paraId="36C139FD" w14:textId="77777777" w:rsidR="00B94446" w:rsidRDefault="00B9444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21CB8" w14:textId="77777777" w:rsidR="00B94446" w:rsidRDefault="00B94446">
      <w:r>
        <w:separator/>
      </w:r>
    </w:p>
  </w:footnote>
  <w:footnote w:type="continuationSeparator" w:id="0">
    <w:p w14:paraId="438931A8" w14:textId="77777777" w:rsidR="00B94446" w:rsidRDefault="00B9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C61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3F2D"/>
    <w:multiLevelType w:val="singleLevel"/>
    <w:tmpl w:val="D80260F0"/>
    <w:lvl w:ilvl="0">
      <w:start w:val="2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2" w15:restartNumberingAfterBreak="0">
    <w:nsid w:val="0B8D4F5A"/>
    <w:multiLevelType w:val="hybridMultilevel"/>
    <w:tmpl w:val="9794975E"/>
    <w:lvl w:ilvl="0" w:tplc="8B1078F4">
      <w:start w:val="2005"/>
      <w:numFmt w:val="decimal"/>
      <w:lvlText w:val="%1年"/>
      <w:lvlJc w:val="left"/>
      <w:pPr>
        <w:tabs>
          <w:tab w:val="num" w:pos="1155"/>
        </w:tabs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0A6ACC"/>
    <w:multiLevelType w:val="hybridMultilevel"/>
    <w:tmpl w:val="E736A58E"/>
    <w:lvl w:ilvl="0" w:tplc="90582CAA">
      <w:start w:val="1999"/>
      <w:numFmt w:val="decimal"/>
      <w:lvlText w:val="%1年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EDB2A9F"/>
    <w:multiLevelType w:val="singleLevel"/>
    <w:tmpl w:val="B66013E6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15A21012"/>
    <w:multiLevelType w:val="singleLevel"/>
    <w:tmpl w:val="856AA232"/>
    <w:lvl w:ilvl="0">
      <w:start w:val="1"/>
      <w:numFmt w:val="decimalFullWidth"/>
      <w:lvlText w:val="［%1］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8B10457"/>
    <w:multiLevelType w:val="multilevel"/>
    <w:tmpl w:val="FDC872DE"/>
    <w:lvl w:ilvl="0">
      <w:start w:val="1989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0804AB"/>
    <w:multiLevelType w:val="hybridMultilevel"/>
    <w:tmpl w:val="72E42EEC"/>
    <w:lvl w:ilvl="0" w:tplc="17F44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CF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E06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AE9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80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A60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7A0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8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9E0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8159E"/>
    <w:multiLevelType w:val="hybridMultilevel"/>
    <w:tmpl w:val="B0A419E6"/>
    <w:lvl w:ilvl="0" w:tplc="5FA6E722">
      <w:start w:val="2005"/>
      <w:numFmt w:val="decimal"/>
      <w:lvlText w:val="%1年"/>
      <w:lvlJc w:val="left"/>
      <w:pPr>
        <w:tabs>
          <w:tab w:val="num" w:pos="1785"/>
        </w:tabs>
        <w:ind w:left="178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71D3918"/>
    <w:multiLevelType w:val="hybridMultilevel"/>
    <w:tmpl w:val="AB72CA1E"/>
    <w:lvl w:ilvl="0" w:tplc="AADE98E4">
      <w:start w:val="1"/>
      <w:numFmt w:val="bullet"/>
      <w:lvlText w:val="☆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Times New Roman" w:hint="eastAsia"/>
      </w:rPr>
    </w:lvl>
    <w:lvl w:ilvl="1" w:tplc="E0723104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F0D26744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1A8EFC42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E8A0E4C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B9903BA6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DDD4C684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37F63A06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5D46A368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0" w15:restartNumberingAfterBreak="0">
    <w:nsid w:val="287C66DF"/>
    <w:multiLevelType w:val="hybridMultilevel"/>
    <w:tmpl w:val="849611B6"/>
    <w:lvl w:ilvl="0" w:tplc="8D28C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65EF6"/>
    <w:multiLevelType w:val="singleLevel"/>
    <w:tmpl w:val="932C7D2C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12" w15:restartNumberingAfterBreak="0">
    <w:nsid w:val="2E0C380E"/>
    <w:multiLevelType w:val="hybridMultilevel"/>
    <w:tmpl w:val="0BCE2604"/>
    <w:lvl w:ilvl="0" w:tplc="F746DF56">
      <w:numFmt w:val="bullet"/>
      <w:lvlText w:val="＊"/>
      <w:lvlJc w:val="left"/>
      <w:pPr>
        <w:tabs>
          <w:tab w:val="num" w:pos="756"/>
        </w:tabs>
        <w:ind w:left="756" w:hanging="360"/>
      </w:pPr>
      <w:rPr>
        <w:rFonts w:ascii="Times New Roman" w:eastAsia="ＭＳ 明朝" w:hAnsi="Times New Roman" w:cs="Times New Roman" w:hint="default"/>
      </w:rPr>
    </w:lvl>
    <w:lvl w:ilvl="1" w:tplc="6E285112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85A0B20C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F06465C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9DE62EC8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EC4C922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A1501A82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45F2C18A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87900E8C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30A01C81"/>
    <w:multiLevelType w:val="hybridMultilevel"/>
    <w:tmpl w:val="E9B8D7DA"/>
    <w:lvl w:ilvl="0" w:tplc="672447E0">
      <w:start w:val="200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0BB27D7"/>
    <w:multiLevelType w:val="hybridMultilevel"/>
    <w:tmpl w:val="BFA841C6"/>
    <w:lvl w:ilvl="0" w:tplc="9F9A7DC0">
      <w:start w:val="1999"/>
      <w:numFmt w:val="decimal"/>
      <w:lvlText w:val="%1年"/>
      <w:lvlJc w:val="left"/>
      <w:pPr>
        <w:tabs>
          <w:tab w:val="num" w:pos="1155"/>
        </w:tabs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32418BB"/>
    <w:multiLevelType w:val="hybridMultilevel"/>
    <w:tmpl w:val="89CE4A40"/>
    <w:lvl w:ilvl="0" w:tplc="C2D4F526">
      <w:start w:val="1"/>
      <w:numFmt w:val="decimalFullWidth"/>
      <w:lvlText w:val="［%1］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49F6EA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49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2ED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65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E3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CEF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AB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AEE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90C0A"/>
    <w:multiLevelType w:val="hybridMultilevel"/>
    <w:tmpl w:val="11FEA3E2"/>
    <w:lvl w:ilvl="0" w:tplc="BD0AB338">
      <w:start w:val="2"/>
      <w:numFmt w:val="decimalFullWidth"/>
      <w:lvlText w:val="%1．"/>
      <w:lvlJc w:val="left"/>
      <w:pPr>
        <w:tabs>
          <w:tab w:val="num" w:pos="693"/>
        </w:tabs>
        <w:ind w:left="693" w:hanging="408"/>
      </w:pPr>
      <w:rPr>
        <w:rFonts w:hint="eastAsia"/>
      </w:rPr>
    </w:lvl>
    <w:lvl w:ilvl="1" w:tplc="E2D8F99E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A4A8695A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7B0D54C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5AE807E8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874285C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DBFCD26A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DCD0C1FC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A0C9DA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 w15:restartNumberingAfterBreak="0">
    <w:nsid w:val="36286974"/>
    <w:multiLevelType w:val="hybridMultilevel"/>
    <w:tmpl w:val="E0ACC3B2"/>
    <w:lvl w:ilvl="0" w:tplc="8924A588">
      <w:start w:val="2005"/>
      <w:numFmt w:val="decimal"/>
      <w:lvlText w:val="%1年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66205CF"/>
    <w:multiLevelType w:val="hybridMultilevel"/>
    <w:tmpl w:val="FB020F7A"/>
    <w:lvl w:ilvl="0" w:tplc="6326FDBA">
      <w:start w:val="3"/>
      <w:numFmt w:val="bullet"/>
      <w:lvlText w:val="☆"/>
      <w:lvlJc w:val="left"/>
      <w:pPr>
        <w:tabs>
          <w:tab w:val="num" w:pos="645"/>
        </w:tabs>
        <w:ind w:left="645" w:hanging="360"/>
      </w:pPr>
      <w:rPr>
        <w:rFonts w:ascii="ＭＳ ゴシック" w:eastAsia="ＭＳ ゴシック" w:hAnsi="Century" w:cs="Times New Roman" w:hint="eastAsia"/>
      </w:rPr>
    </w:lvl>
    <w:lvl w:ilvl="1" w:tplc="6644B676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5E2051BC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FFAE7A38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576C4B56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AE6601A4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2AD0D594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200A8396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9686399C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9" w15:restartNumberingAfterBreak="0">
    <w:nsid w:val="38F67326"/>
    <w:multiLevelType w:val="singleLevel"/>
    <w:tmpl w:val="7A86ED5E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hint="eastAsia"/>
        <w:b/>
      </w:rPr>
    </w:lvl>
  </w:abstractNum>
  <w:abstractNum w:abstractNumId="20" w15:restartNumberingAfterBreak="0">
    <w:nsid w:val="3E534891"/>
    <w:multiLevelType w:val="singleLevel"/>
    <w:tmpl w:val="5EAECD36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15"/>
      </w:pPr>
      <w:rPr>
        <w:rFonts w:hint="eastAsia"/>
      </w:rPr>
    </w:lvl>
  </w:abstractNum>
  <w:abstractNum w:abstractNumId="21" w15:restartNumberingAfterBreak="0">
    <w:nsid w:val="42DE0E25"/>
    <w:multiLevelType w:val="singleLevel"/>
    <w:tmpl w:val="A0CE652E"/>
    <w:lvl w:ilvl="0">
      <w:numFmt w:val="bullet"/>
      <w:lvlText w:val="◆"/>
      <w:lvlJc w:val="left"/>
      <w:pPr>
        <w:tabs>
          <w:tab w:val="num" w:pos="630"/>
        </w:tabs>
        <w:ind w:left="630" w:hanging="63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46E73D5B"/>
    <w:multiLevelType w:val="hybridMultilevel"/>
    <w:tmpl w:val="BE425C70"/>
    <w:lvl w:ilvl="0" w:tplc="D7D6B4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92B48C2"/>
    <w:multiLevelType w:val="singleLevel"/>
    <w:tmpl w:val="181E7A4E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56D31503"/>
    <w:multiLevelType w:val="singleLevel"/>
    <w:tmpl w:val="96E4444E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5" w15:restartNumberingAfterBreak="0">
    <w:nsid w:val="729331E4"/>
    <w:multiLevelType w:val="multilevel"/>
    <w:tmpl w:val="8C5E770A"/>
    <w:lvl w:ilvl="0">
      <w:start w:val="1965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30224A"/>
    <w:multiLevelType w:val="singleLevel"/>
    <w:tmpl w:val="3BB88BBE"/>
    <w:lvl w:ilvl="0">
      <w:start w:val="3"/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75FE5F23"/>
    <w:multiLevelType w:val="hybridMultilevel"/>
    <w:tmpl w:val="211EF8D4"/>
    <w:lvl w:ilvl="0" w:tplc="0DE206FA">
      <w:start w:val="200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77F70B54"/>
    <w:multiLevelType w:val="singleLevel"/>
    <w:tmpl w:val="B0148A1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9" w15:restartNumberingAfterBreak="0">
    <w:nsid w:val="7876115B"/>
    <w:multiLevelType w:val="singleLevel"/>
    <w:tmpl w:val="0C50CB4A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15"/>
      </w:pPr>
      <w:rPr>
        <w:rFonts w:hint="eastAsia"/>
      </w:rPr>
    </w:lvl>
  </w:abstractNum>
  <w:abstractNum w:abstractNumId="30" w15:restartNumberingAfterBreak="0">
    <w:nsid w:val="7A851B22"/>
    <w:multiLevelType w:val="singleLevel"/>
    <w:tmpl w:val="1B7853A0"/>
    <w:lvl w:ilvl="0">
      <w:start w:val="2"/>
      <w:numFmt w:val="decimalFullWidth"/>
      <w:lvlText w:val="%1．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9"/>
  </w:num>
  <w:num w:numId="5">
    <w:abstractNumId w:val="24"/>
  </w:num>
  <w:num w:numId="6">
    <w:abstractNumId w:val="28"/>
  </w:num>
  <w:num w:numId="7">
    <w:abstractNumId w:val="29"/>
  </w:num>
  <w:num w:numId="8">
    <w:abstractNumId w:val="20"/>
  </w:num>
  <w:num w:numId="9">
    <w:abstractNumId w:val="4"/>
  </w:num>
  <w:num w:numId="10">
    <w:abstractNumId w:val="7"/>
  </w:num>
  <w:num w:numId="11">
    <w:abstractNumId w:val="15"/>
  </w:num>
  <w:num w:numId="12">
    <w:abstractNumId w:val="12"/>
  </w:num>
  <w:num w:numId="13">
    <w:abstractNumId w:val="30"/>
  </w:num>
  <w:num w:numId="14">
    <w:abstractNumId w:val="16"/>
  </w:num>
  <w:num w:numId="15">
    <w:abstractNumId w:val="18"/>
  </w:num>
  <w:num w:numId="16">
    <w:abstractNumId w:val="26"/>
  </w:num>
  <w:num w:numId="17">
    <w:abstractNumId w:val="23"/>
  </w:num>
  <w:num w:numId="18">
    <w:abstractNumId w:val="25"/>
  </w:num>
  <w:num w:numId="19">
    <w:abstractNumId w:val="6"/>
  </w:num>
  <w:num w:numId="20">
    <w:abstractNumId w:val="9"/>
  </w:num>
  <w:num w:numId="21">
    <w:abstractNumId w:val="14"/>
  </w:num>
  <w:num w:numId="22">
    <w:abstractNumId w:val="2"/>
  </w:num>
  <w:num w:numId="23">
    <w:abstractNumId w:val="13"/>
  </w:num>
  <w:num w:numId="24">
    <w:abstractNumId w:val="3"/>
  </w:num>
  <w:num w:numId="25">
    <w:abstractNumId w:val="22"/>
  </w:num>
  <w:num w:numId="26">
    <w:abstractNumId w:val="17"/>
  </w:num>
  <w:num w:numId="27">
    <w:abstractNumId w:val="8"/>
  </w:num>
  <w:num w:numId="28">
    <w:abstractNumId w:val="27"/>
  </w:num>
  <w:num w:numId="29">
    <w:abstractNumId w:val="26"/>
  </w:num>
  <w:num w:numId="30">
    <w:abstractNumId w:val="26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3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DD"/>
    <w:rsid w:val="00002287"/>
    <w:rsid w:val="00002347"/>
    <w:rsid w:val="00011628"/>
    <w:rsid w:val="0002481D"/>
    <w:rsid w:val="00025FB6"/>
    <w:rsid w:val="00040BB7"/>
    <w:rsid w:val="00051AB7"/>
    <w:rsid w:val="000762AA"/>
    <w:rsid w:val="0007638D"/>
    <w:rsid w:val="00081BB9"/>
    <w:rsid w:val="00083B7A"/>
    <w:rsid w:val="000955D8"/>
    <w:rsid w:val="000A064D"/>
    <w:rsid w:val="000A7CFA"/>
    <w:rsid w:val="000C47AA"/>
    <w:rsid w:val="000C5FC0"/>
    <w:rsid w:val="000D1749"/>
    <w:rsid w:val="000D3EF9"/>
    <w:rsid w:val="000D65E9"/>
    <w:rsid w:val="000E2429"/>
    <w:rsid w:val="000E4160"/>
    <w:rsid w:val="000F440E"/>
    <w:rsid w:val="000F4827"/>
    <w:rsid w:val="000F4D9B"/>
    <w:rsid w:val="00112F95"/>
    <w:rsid w:val="00116E65"/>
    <w:rsid w:val="00117C19"/>
    <w:rsid w:val="001210AD"/>
    <w:rsid w:val="00143571"/>
    <w:rsid w:val="00146915"/>
    <w:rsid w:val="001574A6"/>
    <w:rsid w:val="00161337"/>
    <w:rsid w:val="0016235A"/>
    <w:rsid w:val="001747BF"/>
    <w:rsid w:val="00184D03"/>
    <w:rsid w:val="001A18C6"/>
    <w:rsid w:val="001B2E81"/>
    <w:rsid w:val="001C056D"/>
    <w:rsid w:val="001C3036"/>
    <w:rsid w:val="001F093E"/>
    <w:rsid w:val="002044F9"/>
    <w:rsid w:val="00213BC6"/>
    <w:rsid w:val="0021713C"/>
    <w:rsid w:val="002255B0"/>
    <w:rsid w:val="002308B4"/>
    <w:rsid w:val="00240F4F"/>
    <w:rsid w:val="00244F60"/>
    <w:rsid w:val="0025084F"/>
    <w:rsid w:val="00255AFB"/>
    <w:rsid w:val="00256445"/>
    <w:rsid w:val="00270845"/>
    <w:rsid w:val="00277DCE"/>
    <w:rsid w:val="0028662B"/>
    <w:rsid w:val="00295FA2"/>
    <w:rsid w:val="002B1051"/>
    <w:rsid w:val="002B176F"/>
    <w:rsid w:val="002B310D"/>
    <w:rsid w:val="002B481B"/>
    <w:rsid w:val="002C15C7"/>
    <w:rsid w:val="002D12BD"/>
    <w:rsid w:val="002D2979"/>
    <w:rsid w:val="002D66F3"/>
    <w:rsid w:val="002E13D9"/>
    <w:rsid w:val="002E48B2"/>
    <w:rsid w:val="002F010A"/>
    <w:rsid w:val="00301B39"/>
    <w:rsid w:val="00314ADB"/>
    <w:rsid w:val="00320260"/>
    <w:rsid w:val="003206A9"/>
    <w:rsid w:val="00337F44"/>
    <w:rsid w:val="003478A2"/>
    <w:rsid w:val="0035302F"/>
    <w:rsid w:val="00372DC9"/>
    <w:rsid w:val="003813E3"/>
    <w:rsid w:val="003839BF"/>
    <w:rsid w:val="00384AAC"/>
    <w:rsid w:val="00391909"/>
    <w:rsid w:val="00394BA1"/>
    <w:rsid w:val="003A6936"/>
    <w:rsid w:val="003A6950"/>
    <w:rsid w:val="003B0014"/>
    <w:rsid w:val="003B3BFB"/>
    <w:rsid w:val="003B5509"/>
    <w:rsid w:val="003C407F"/>
    <w:rsid w:val="003D7AAE"/>
    <w:rsid w:val="003E5255"/>
    <w:rsid w:val="00401DDF"/>
    <w:rsid w:val="00404E4A"/>
    <w:rsid w:val="00407220"/>
    <w:rsid w:val="0043193C"/>
    <w:rsid w:val="00435587"/>
    <w:rsid w:val="004414AC"/>
    <w:rsid w:val="004448E2"/>
    <w:rsid w:val="00485E42"/>
    <w:rsid w:val="00490A5D"/>
    <w:rsid w:val="004954EA"/>
    <w:rsid w:val="004A001C"/>
    <w:rsid w:val="004A0EDB"/>
    <w:rsid w:val="004A3DEF"/>
    <w:rsid w:val="004A410E"/>
    <w:rsid w:val="004B1096"/>
    <w:rsid w:val="004B35FE"/>
    <w:rsid w:val="004C089E"/>
    <w:rsid w:val="004C16EA"/>
    <w:rsid w:val="004D7FA8"/>
    <w:rsid w:val="004E3A41"/>
    <w:rsid w:val="004E46FD"/>
    <w:rsid w:val="004F10C1"/>
    <w:rsid w:val="004F2BEE"/>
    <w:rsid w:val="00503BDD"/>
    <w:rsid w:val="00510048"/>
    <w:rsid w:val="00515E7D"/>
    <w:rsid w:val="00533F0F"/>
    <w:rsid w:val="0054082F"/>
    <w:rsid w:val="0055286F"/>
    <w:rsid w:val="005877E5"/>
    <w:rsid w:val="005952C7"/>
    <w:rsid w:val="005A013A"/>
    <w:rsid w:val="005A4DAE"/>
    <w:rsid w:val="005C21BF"/>
    <w:rsid w:val="005C2894"/>
    <w:rsid w:val="005D0B33"/>
    <w:rsid w:val="005E669B"/>
    <w:rsid w:val="00621F97"/>
    <w:rsid w:val="00625AC9"/>
    <w:rsid w:val="00630C28"/>
    <w:rsid w:val="006421C8"/>
    <w:rsid w:val="00644BE7"/>
    <w:rsid w:val="006475C7"/>
    <w:rsid w:val="006552E0"/>
    <w:rsid w:val="00663629"/>
    <w:rsid w:val="006650E4"/>
    <w:rsid w:val="00696529"/>
    <w:rsid w:val="006D5116"/>
    <w:rsid w:val="006D55B3"/>
    <w:rsid w:val="006D5642"/>
    <w:rsid w:val="006D5883"/>
    <w:rsid w:val="006E218E"/>
    <w:rsid w:val="006E6BF5"/>
    <w:rsid w:val="006F0704"/>
    <w:rsid w:val="006F4982"/>
    <w:rsid w:val="00721420"/>
    <w:rsid w:val="00721E1E"/>
    <w:rsid w:val="00747395"/>
    <w:rsid w:val="007662F0"/>
    <w:rsid w:val="00770049"/>
    <w:rsid w:val="007818E9"/>
    <w:rsid w:val="007820CB"/>
    <w:rsid w:val="00791012"/>
    <w:rsid w:val="00792434"/>
    <w:rsid w:val="00793BA0"/>
    <w:rsid w:val="007B03C1"/>
    <w:rsid w:val="007B5477"/>
    <w:rsid w:val="007C6806"/>
    <w:rsid w:val="007E49E8"/>
    <w:rsid w:val="007E6CA1"/>
    <w:rsid w:val="007F7541"/>
    <w:rsid w:val="00802685"/>
    <w:rsid w:val="00805B65"/>
    <w:rsid w:val="00806EDA"/>
    <w:rsid w:val="00823767"/>
    <w:rsid w:val="00824794"/>
    <w:rsid w:val="00826409"/>
    <w:rsid w:val="0086347F"/>
    <w:rsid w:val="00884E89"/>
    <w:rsid w:val="00884EFC"/>
    <w:rsid w:val="00896EB7"/>
    <w:rsid w:val="008A1198"/>
    <w:rsid w:val="008A1E58"/>
    <w:rsid w:val="008A4008"/>
    <w:rsid w:val="008D2F87"/>
    <w:rsid w:val="008D70DD"/>
    <w:rsid w:val="008F011C"/>
    <w:rsid w:val="00902DE5"/>
    <w:rsid w:val="00912AB7"/>
    <w:rsid w:val="00914912"/>
    <w:rsid w:val="00920E61"/>
    <w:rsid w:val="009221A5"/>
    <w:rsid w:val="00924E69"/>
    <w:rsid w:val="00930D17"/>
    <w:rsid w:val="00930F5F"/>
    <w:rsid w:val="00932633"/>
    <w:rsid w:val="00932679"/>
    <w:rsid w:val="00947DC7"/>
    <w:rsid w:val="00951372"/>
    <w:rsid w:val="00966D70"/>
    <w:rsid w:val="00972B38"/>
    <w:rsid w:val="00985D70"/>
    <w:rsid w:val="00991EFE"/>
    <w:rsid w:val="009A0332"/>
    <w:rsid w:val="009A2D9A"/>
    <w:rsid w:val="009A5EE5"/>
    <w:rsid w:val="009B121F"/>
    <w:rsid w:val="009C0498"/>
    <w:rsid w:val="009C5F46"/>
    <w:rsid w:val="009C7855"/>
    <w:rsid w:val="009D1CF7"/>
    <w:rsid w:val="009D6F21"/>
    <w:rsid w:val="009F39C4"/>
    <w:rsid w:val="009F55C8"/>
    <w:rsid w:val="00A02E3E"/>
    <w:rsid w:val="00A036BA"/>
    <w:rsid w:val="00A0717D"/>
    <w:rsid w:val="00A0719C"/>
    <w:rsid w:val="00A3436C"/>
    <w:rsid w:val="00A358A0"/>
    <w:rsid w:val="00A424C4"/>
    <w:rsid w:val="00A46B72"/>
    <w:rsid w:val="00A47B12"/>
    <w:rsid w:val="00A602B6"/>
    <w:rsid w:val="00A847B3"/>
    <w:rsid w:val="00A87CD5"/>
    <w:rsid w:val="00AA0EBF"/>
    <w:rsid w:val="00AB0AD1"/>
    <w:rsid w:val="00AB1764"/>
    <w:rsid w:val="00AB30BE"/>
    <w:rsid w:val="00AB3AB6"/>
    <w:rsid w:val="00AE142A"/>
    <w:rsid w:val="00AF1A20"/>
    <w:rsid w:val="00AF2C04"/>
    <w:rsid w:val="00AF4229"/>
    <w:rsid w:val="00AF5300"/>
    <w:rsid w:val="00AF5553"/>
    <w:rsid w:val="00AF6073"/>
    <w:rsid w:val="00AF678C"/>
    <w:rsid w:val="00B01F35"/>
    <w:rsid w:val="00B04E26"/>
    <w:rsid w:val="00B07E3D"/>
    <w:rsid w:val="00B14360"/>
    <w:rsid w:val="00B2248F"/>
    <w:rsid w:val="00B27D15"/>
    <w:rsid w:val="00B32CE7"/>
    <w:rsid w:val="00B44614"/>
    <w:rsid w:val="00B5551E"/>
    <w:rsid w:val="00B57B60"/>
    <w:rsid w:val="00B6378A"/>
    <w:rsid w:val="00B67982"/>
    <w:rsid w:val="00B720B4"/>
    <w:rsid w:val="00B72613"/>
    <w:rsid w:val="00B76B54"/>
    <w:rsid w:val="00B806BB"/>
    <w:rsid w:val="00B92F75"/>
    <w:rsid w:val="00B94446"/>
    <w:rsid w:val="00BB5F24"/>
    <w:rsid w:val="00BD73DC"/>
    <w:rsid w:val="00BD7A1E"/>
    <w:rsid w:val="00BE3027"/>
    <w:rsid w:val="00BE6B07"/>
    <w:rsid w:val="00BF3B54"/>
    <w:rsid w:val="00C00DC4"/>
    <w:rsid w:val="00C122BF"/>
    <w:rsid w:val="00C24399"/>
    <w:rsid w:val="00C257DC"/>
    <w:rsid w:val="00C30F56"/>
    <w:rsid w:val="00C45A2C"/>
    <w:rsid w:val="00C57EF5"/>
    <w:rsid w:val="00C72914"/>
    <w:rsid w:val="00C74B36"/>
    <w:rsid w:val="00C812BA"/>
    <w:rsid w:val="00C84D7A"/>
    <w:rsid w:val="00C8547D"/>
    <w:rsid w:val="00C93A68"/>
    <w:rsid w:val="00CB7C25"/>
    <w:rsid w:val="00CD4578"/>
    <w:rsid w:val="00CE59AA"/>
    <w:rsid w:val="00CE7F1A"/>
    <w:rsid w:val="00CF18DA"/>
    <w:rsid w:val="00CF1A22"/>
    <w:rsid w:val="00D02F6F"/>
    <w:rsid w:val="00D043B4"/>
    <w:rsid w:val="00D050FF"/>
    <w:rsid w:val="00D072F4"/>
    <w:rsid w:val="00D12721"/>
    <w:rsid w:val="00D12E52"/>
    <w:rsid w:val="00D27841"/>
    <w:rsid w:val="00D3643F"/>
    <w:rsid w:val="00D438AD"/>
    <w:rsid w:val="00D47BE7"/>
    <w:rsid w:val="00D64A1D"/>
    <w:rsid w:val="00DB46E2"/>
    <w:rsid w:val="00DC1C37"/>
    <w:rsid w:val="00DD15CC"/>
    <w:rsid w:val="00DD2201"/>
    <w:rsid w:val="00DE1F2A"/>
    <w:rsid w:val="00DE519B"/>
    <w:rsid w:val="00DF2F48"/>
    <w:rsid w:val="00E03AF3"/>
    <w:rsid w:val="00E0454D"/>
    <w:rsid w:val="00E103FE"/>
    <w:rsid w:val="00E16336"/>
    <w:rsid w:val="00E20042"/>
    <w:rsid w:val="00E2633B"/>
    <w:rsid w:val="00E33A69"/>
    <w:rsid w:val="00E366B4"/>
    <w:rsid w:val="00E40D78"/>
    <w:rsid w:val="00E510F2"/>
    <w:rsid w:val="00E5609A"/>
    <w:rsid w:val="00E60097"/>
    <w:rsid w:val="00E64F44"/>
    <w:rsid w:val="00E77E7F"/>
    <w:rsid w:val="00E866E9"/>
    <w:rsid w:val="00EA2C39"/>
    <w:rsid w:val="00EA3AB4"/>
    <w:rsid w:val="00EB123C"/>
    <w:rsid w:val="00ED2AE9"/>
    <w:rsid w:val="00ED63F5"/>
    <w:rsid w:val="00EE0A1F"/>
    <w:rsid w:val="00EE1F05"/>
    <w:rsid w:val="00EF0B9E"/>
    <w:rsid w:val="00EF5712"/>
    <w:rsid w:val="00EF65DD"/>
    <w:rsid w:val="00F01B44"/>
    <w:rsid w:val="00F049A0"/>
    <w:rsid w:val="00F12610"/>
    <w:rsid w:val="00F13142"/>
    <w:rsid w:val="00F13ED2"/>
    <w:rsid w:val="00F205AA"/>
    <w:rsid w:val="00F372A3"/>
    <w:rsid w:val="00F37F15"/>
    <w:rsid w:val="00F47258"/>
    <w:rsid w:val="00F52A47"/>
    <w:rsid w:val="00F57432"/>
    <w:rsid w:val="00F61A50"/>
    <w:rsid w:val="00F61C35"/>
    <w:rsid w:val="00F620C0"/>
    <w:rsid w:val="00F76C02"/>
    <w:rsid w:val="00F832DF"/>
    <w:rsid w:val="00F900BE"/>
    <w:rsid w:val="00F95A99"/>
    <w:rsid w:val="00FB0F52"/>
    <w:rsid w:val="00FB34F5"/>
    <w:rsid w:val="00FB6BD3"/>
    <w:rsid w:val="00FC4378"/>
    <w:rsid w:val="00FD6C42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68A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9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firstLine="210"/>
    </w:pPr>
  </w:style>
  <w:style w:type="paragraph" w:styleId="2">
    <w:name w:val="Body Text Indent 2"/>
    <w:basedOn w:val="a"/>
    <w:pPr>
      <w:ind w:left="851" w:hanging="851"/>
    </w:pPr>
    <w:rPr>
      <w:rFonts w:ascii="ＭＳ 明朝"/>
    </w:rPr>
  </w:style>
  <w:style w:type="paragraph" w:styleId="3">
    <w:name w:val="Body Text Indent 3"/>
    <w:basedOn w:val="a"/>
    <w:pPr>
      <w:ind w:firstLine="204"/>
    </w:pPr>
    <w:rPr>
      <w:rFonts w:ascii="ＭＳ Ｐゴシック"/>
      <w:sz w:val="22"/>
    </w:rPr>
  </w:style>
  <w:style w:type="paragraph" w:styleId="a7">
    <w:name w:val="Body Text"/>
    <w:basedOn w:val="a"/>
    <w:rPr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</w:rPr>
  </w:style>
  <w:style w:type="character" w:customStyle="1" w:styleId="fbold4">
    <w:name w:val="fbold4"/>
    <w:rsid w:val="007B5477"/>
    <w:rPr>
      <w:b/>
      <w:bCs/>
    </w:rPr>
  </w:style>
  <w:style w:type="paragraph" w:styleId="af">
    <w:name w:val="Plain Text"/>
    <w:basedOn w:val="a"/>
    <w:link w:val="af0"/>
    <w:uiPriority w:val="99"/>
    <w:unhideWhenUsed/>
    <w:rsid w:val="00F574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F57432"/>
    <w:rPr>
      <w:rFonts w:ascii="ＭＳ ゴシック" w:eastAsia="ＭＳ ゴシック" w:hAnsi="Courier New" w:cs="Courier New"/>
      <w:kern w:val="2"/>
      <w:szCs w:val="21"/>
    </w:rPr>
  </w:style>
  <w:style w:type="character" w:styleId="af1">
    <w:name w:val="annotation reference"/>
    <w:rsid w:val="00A358A0"/>
    <w:rPr>
      <w:sz w:val="18"/>
      <w:szCs w:val="18"/>
    </w:rPr>
  </w:style>
  <w:style w:type="paragraph" w:styleId="af2">
    <w:name w:val="annotation text"/>
    <w:basedOn w:val="a"/>
    <w:link w:val="af3"/>
    <w:rsid w:val="00A358A0"/>
    <w:pPr>
      <w:jc w:val="left"/>
    </w:pPr>
  </w:style>
  <w:style w:type="character" w:customStyle="1" w:styleId="af3">
    <w:name w:val="コメント文字列 (文字)"/>
    <w:link w:val="af2"/>
    <w:rsid w:val="00A358A0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A358A0"/>
    <w:rPr>
      <w:b/>
      <w:bCs/>
    </w:rPr>
  </w:style>
  <w:style w:type="character" w:customStyle="1" w:styleId="af5">
    <w:name w:val="コメント内容 (文字)"/>
    <w:link w:val="af4"/>
    <w:rsid w:val="00A358A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105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26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hyperlink" Target="http://www.ostec.or.jp/data/acces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sj.org/contents/japanese/05_1nyu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lesj.org/workshop/monthly/west.php" TargetMode="Externa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2724</Words>
  <Characters>879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3596</CharactersWithSpaces>
  <SharedDoc>false</SharedDoc>
  <HLinks>
    <vt:vector size="6" baseType="variant"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http://www.lesj.org/signup/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2018-11-10T04:16:00Z</dcterms:created>
  <dcterms:modified xsi:type="dcterms:W3CDTF">2018-11-13T03:04:00Z</dcterms:modified>
  <cp:category/>
  <cp:contentStatus/>
</cp:coreProperties>
</file>